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7B262" w14:textId="67ADD7F3" w:rsidR="00222A70" w:rsidRPr="0039342A" w:rsidRDefault="00DF1ABE" w:rsidP="00222A70">
      <w:pPr>
        <w:tabs>
          <w:tab w:val="left" w:pos="360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</w:rPr>
        <w:pict w14:anchorId="35728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.65pt" o:hrpct="0" o:hr="t">
            <v:imagedata r:id="rId7" o:title="Default Line"/>
          </v:shape>
        </w:pict>
      </w:r>
      <w:r w:rsidR="00222A70" w:rsidRPr="0039342A">
        <w:rPr>
          <w:rFonts w:ascii="Calibri" w:hAnsi="Calibri" w:cs="Times New Roman"/>
          <w:b/>
          <w:bCs/>
          <w:color w:val="000000"/>
          <w:sz w:val="32"/>
          <w:szCs w:val="32"/>
        </w:rPr>
        <w:t>WEEK 4: Abortion after the First-Trimester</w:t>
      </w:r>
    </w:p>
    <w:p w14:paraId="49B33B75" w14:textId="77777777" w:rsidR="00222A70" w:rsidRPr="0039342A" w:rsidRDefault="00222A70" w:rsidP="00222A70">
      <w:pPr>
        <w:rPr>
          <w:rFonts w:ascii="Times" w:hAnsi="Times" w:cs="Times New Roman"/>
          <w:b/>
          <w:sz w:val="20"/>
          <w:szCs w:val="20"/>
        </w:rPr>
      </w:pPr>
      <w:r w:rsidRPr="0039342A">
        <w:rPr>
          <w:rFonts w:ascii="Calibri" w:hAnsi="Calibri" w:cs="Times New Roman"/>
          <w:b/>
          <w:bCs/>
          <w:color w:val="000000"/>
          <w:sz w:val="32"/>
          <w:szCs w:val="32"/>
        </w:rPr>
        <w:t>Obstacles to Accessing Safe Abortion in the US and Worldwide</w:t>
      </w:r>
    </w:p>
    <w:p w14:paraId="4F7FA886" w14:textId="16E7B21B" w:rsidR="00C95206" w:rsidRPr="0039342A" w:rsidRDefault="00DF1ABE" w:rsidP="00657F34">
      <w:pPr>
        <w:tabs>
          <w:tab w:val="left" w:pos="360"/>
        </w:tabs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</w:rPr>
        <w:pict w14:anchorId="04DECECA">
          <v:shape id="_x0000_i1026" type="#_x0000_t75" style="width:518.3pt;height:1.65pt" o:hrpct="0" o:hr="t">
            <v:imagedata r:id="rId8" o:title="Default Line"/>
          </v:shape>
        </w:pict>
      </w:r>
    </w:p>
    <w:p w14:paraId="0FFDA6F1" w14:textId="77777777" w:rsidR="00222A70" w:rsidRPr="0039342A" w:rsidRDefault="00222A70" w:rsidP="00657F34">
      <w:pPr>
        <w:tabs>
          <w:tab w:val="left" w:pos="360"/>
        </w:tabs>
        <w:rPr>
          <w:rFonts w:asciiTheme="majorHAnsi" w:hAnsiTheme="majorHAnsi"/>
          <w:b/>
          <w:sz w:val="20"/>
        </w:rPr>
      </w:pPr>
    </w:p>
    <w:p w14:paraId="7D36A8E7" w14:textId="0629C757" w:rsidR="00F613F9" w:rsidRPr="0039342A" w:rsidRDefault="00657F34" w:rsidP="00657F34">
      <w:pPr>
        <w:tabs>
          <w:tab w:val="left" w:pos="360"/>
        </w:tabs>
        <w:rPr>
          <w:rFonts w:asciiTheme="majorHAnsi" w:hAnsiTheme="majorHAnsi"/>
          <w:b/>
          <w:u w:val="single"/>
        </w:rPr>
      </w:pPr>
      <w:r w:rsidRPr="0039342A">
        <w:rPr>
          <w:rFonts w:asciiTheme="majorHAnsi" w:hAnsiTheme="majorHAnsi"/>
          <w:b/>
          <w:u w:val="single"/>
        </w:rPr>
        <w:t>QUIZ QUESTIONS</w:t>
      </w:r>
    </w:p>
    <w:p w14:paraId="6654FFD7" w14:textId="77777777" w:rsidR="00222A70" w:rsidRPr="0039342A" w:rsidRDefault="00222A70" w:rsidP="00222A70">
      <w:pPr>
        <w:rPr>
          <w:rFonts w:ascii="Times" w:eastAsia="Times New Roman" w:hAnsi="Times" w:cs="Times New Roman"/>
        </w:rPr>
      </w:pPr>
    </w:p>
    <w:p w14:paraId="65E7CB6C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1.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 xml:space="preserve">Approximately what percentage of abortions in the Unites States occur after the first trimester (after 12 weeks from a woman’s last menstrual period)? </w:t>
      </w:r>
    </w:p>
    <w:p w14:paraId="0873D2CB" w14:textId="77777777" w:rsidR="00222A70" w:rsidRPr="0039342A" w:rsidRDefault="00222A70" w:rsidP="00222A70">
      <w:pPr>
        <w:numPr>
          <w:ilvl w:val="0"/>
          <w:numId w:val="11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1%</w:t>
      </w:r>
    </w:p>
    <w:p w14:paraId="5E6A6014" w14:textId="77777777" w:rsidR="00222A70" w:rsidRPr="0039342A" w:rsidRDefault="00222A70" w:rsidP="00222A70">
      <w:pPr>
        <w:numPr>
          <w:ilvl w:val="0"/>
          <w:numId w:val="11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11%</w:t>
      </w:r>
    </w:p>
    <w:p w14:paraId="31F4D128" w14:textId="77777777" w:rsidR="00222A70" w:rsidRPr="0039342A" w:rsidRDefault="00222A70" w:rsidP="00222A70">
      <w:pPr>
        <w:numPr>
          <w:ilvl w:val="0"/>
          <w:numId w:val="11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25%</w:t>
      </w:r>
    </w:p>
    <w:p w14:paraId="1808C8F8" w14:textId="77777777" w:rsidR="00222A70" w:rsidRPr="0039342A" w:rsidRDefault="00222A70" w:rsidP="00222A70">
      <w:pPr>
        <w:numPr>
          <w:ilvl w:val="0"/>
          <w:numId w:val="11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50%</w:t>
      </w:r>
    </w:p>
    <w:p w14:paraId="241298FA" w14:textId="77777777" w:rsidR="00222A70" w:rsidRPr="0039342A" w:rsidRDefault="00222A70" w:rsidP="00222A70">
      <w:pPr>
        <w:numPr>
          <w:ilvl w:val="0"/>
          <w:numId w:val="11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90%</w:t>
      </w:r>
    </w:p>
    <w:p w14:paraId="4027A7AF" w14:textId="77777777" w:rsidR="00222A70" w:rsidRPr="0039342A" w:rsidRDefault="00222A70" w:rsidP="00222A70">
      <w:pPr>
        <w:textAlignment w:val="baseline"/>
        <w:rPr>
          <w:rFonts w:ascii="Calibri" w:hAnsi="Calibri" w:cs="Times New Roman"/>
          <w:color w:val="000000"/>
        </w:rPr>
      </w:pPr>
    </w:p>
    <w:p w14:paraId="78838236" w14:textId="0CF32E2C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2.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 xml:space="preserve">In the United States, most abortions </w:t>
      </w:r>
      <w:r w:rsidR="00DF1ABE">
        <w:rPr>
          <w:rFonts w:ascii="Calibri" w:hAnsi="Calibri" w:cs="Times New Roman"/>
          <w:color w:val="000000"/>
        </w:rPr>
        <w:t xml:space="preserve">after the first trimester </w:t>
      </w:r>
      <w:bookmarkStart w:id="0" w:name="_GoBack"/>
      <w:bookmarkEnd w:id="0"/>
      <w:r w:rsidRPr="0039342A">
        <w:rPr>
          <w:rFonts w:ascii="Calibri" w:hAnsi="Calibri" w:cs="Times New Roman"/>
          <w:color w:val="000000"/>
        </w:rPr>
        <w:t>are performed by which procedure?</w:t>
      </w:r>
    </w:p>
    <w:p w14:paraId="68275830" w14:textId="77777777" w:rsidR="00222A70" w:rsidRPr="0039342A" w:rsidRDefault="00222A70" w:rsidP="00222A70">
      <w:pPr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Medical Induction</w:t>
      </w:r>
    </w:p>
    <w:p w14:paraId="486F0BF8" w14:textId="77777777" w:rsidR="00222A70" w:rsidRPr="0039342A" w:rsidRDefault="00222A70" w:rsidP="00222A70">
      <w:pPr>
        <w:numPr>
          <w:ilvl w:val="0"/>
          <w:numId w:val="12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Dilation &amp; Evacuation (D&amp;E)</w:t>
      </w:r>
    </w:p>
    <w:p w14:paraId="672AFD76" w14:textId="7844B26B" w:rsidR="00222A70" w:rsidRPr="0039342A" w:rsidRDefault="006255DD" w:rsidP="00222A70">
      <w:pPr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Dilation and Curettage</w:t>
      </w:r>
      <w:r w:rsidR="00222A70" w:rsidRPr="0039342A">
        <w:rPr>
          <w:rFonts w:ascii="Calibri" w:hAnsi="Calibri" w:cs="Times New Roman"/>
          <w:color w:val="000000"/>
        </w:rPr>
        <w:t xml:space="preserve"> (D&amp;C)</w:t>
      </w:r>
    </w:p>
    <w:p w14:paraId="774A85EF" w14:textId="77777777" w:rsidR="00222A70" w:rsidRPr="0039342A" w:rsidRDefault="00222A70" w:rsidP="00222A70">
      <w:pPr>
        <w:numPr>
          <w:ilvl w:val="0"/>
          <w:numId w:val="12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None of the above</w:t>
      </w:r>
    </w:p>
    <w:p w14:paraId="19EAF45D" w14:textId="77777777" w:rsidR="00222A70" w:rsidRPr="0039342A" w:rsidRDefault="00222A70" w:rsidP="00222A70">
      <w:pPr>
        <w:textAlignment w:val="baseline"/>
        <w:rPr>
          <w:rFonts w:ascii="Calibri" w:hAnsi="Calibri" w:cs="Times New Roman"/>
          <w:color w:val="000000"/>
        </w:rPr>
      </w:pPr>
    </w:p>
    <w:p w14:paraId="01011B83" w14:textId="09475C3D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3.</w:t>
      </w:r>
      <w:r w:rsidRPr="0039342A">
        <w:rPr>
          <w:rFonts w:ascii="Times New Roman" w:hAnsi="Times New Roman" w:cs="Times New Roman"/>
          <w:color w:val="000000"/>
        </w:rPr>
        <w:t xml:space="preserve"> </w:t>
      </w:r>
      <w:r w:rsidR="005334A9" w:rsidRPr="0039342A">
        <w:rPr>
          <w:rFonts w:ascii="Calibri" w:hAnsi="Calibri" w:cs="Times New Roman"/>
          <w:color w:val="000000"/>
        </w:rPr>
        <w:t xml:space="preserve">What are some </w:t>
      </w:r>
      <w:r w:rsidRPr="0039342A">
        <w:rPr>
          <w:rFonts w:ascii="Calibri" w:hAnsi="Calibri" w:cs="Times New Roman"/>
          <w:color w:val="000000"/>
        </w:rPr>
        <w:t xml:space="preserve">common reasons </w:t>
      </w:r>
      <w:r w:rsidR="00E12E93" w:rsidRPr="0039342A">
        <w:rPr>
          <w:rFonts w:ascii="Calibri" w:hAnsi="Calibri" w:cs="Times New Roman"/>
          <w:color w:val="000000"/>
        </w:rPr>
        <w:t xml:space="preserve">why </w:t>
      </w:r>
      <w:r w:rsidRPr="0039342A">
        <w:rPr>
          <w:rFonts w:ascii="Calibri" w:hAnsi="Calibri" w:cs="Times New Roman"/>
          <w:color w:val="000000"/>
        </w:rPr>
        <w:t>women seek abortion services after the first trimester?</w:t>
      </w:r>
    </w:p>
    <w:p w14:paraId="22892378" w14:textId="77777777" w:rsidR="00222A70" w:rsidRPr="0039342A" w:rsidRDefault="00222A70" w:rsidP="00222A70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 woman did not realize she was pregnant</w:t>
      </w:r>
    </w:p>
    <w:p w14:paraId="022272E3" w14:textId="77777777" w:rsidR="00222A70" w:rsidRPr="0039342A" w:rsidRDefault="00222A70" w:rsidP="00222A70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</w:rPr>
      </w:pPr>
      <w:r w:rsidRPr="0039342A">
        <w:rPr>
          <w:rFonts w:ascii="Calibri" w:hAnsi="Calibri" w:cs="Arial"/>
          <w:color w:val="000000"/>
        </w:rPr>
        <w:t>The woman experienced difficulty making arrangements for abortion</w:t>
      </w:r>
    </w:p>
    <w:p w14:paraId="7E9E2798" w14:textId="77777777" w:rsidR="00222A70" w:rsidRPr="0039342A" w:rsidRDefault="00222A70" w:rsidP="00222A70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 xml:space="preserve">A fetal abnormality was diagnosed </w:t>
      </w:r>
    </w:p>
    <w:p w14:paraId="1461F277" w14:textId="77777777" w:rsidR="00222A70" w:rsidRPr="0039342A" w:rsidRDefault="00222A70" w:rsidP="00222A70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 woman was afraid to tell her parents or partner</w:t>
      </w:r>
    </w:p>
    <w:p w14:paraId="0C9F71F6" w14:textId="77777777" w:rsidR="00222A70" w:rsidRPr="0039342A" w:rsidRDefault="00222A70" w:rsidP="00222A70">
      <w:pPr>
        <w:pStyle w:val="ListParagraph"/>
        <w:numPr>
          <w:ilvl w:val="0"/>
          <w:numId w:val="13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All of the above</w:t>
      </w:r>
    </w:p>
    <w:p w14:paraId="5BE39CB8" w14:textId="65AD4AA1" w:rsidR="00222A70" w:rsidRPr="0039342A" w:rsidRDefault="00222A70" w:rsidP="00222A70">
      <w:pPr>
        <w:rPr>
          <w:rFonts w:ascii="Times" w:hAnsi="Times" w:cs="Times New Roman"/>
        </w:rPr>
      </w:pPr>
    </w:p>
    <w:p w14:paraId="46001B15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4.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>The overall rate of abortion is approximately _________ in countries with more restrictive abortion policies compared to countries with less restrictive abortion policies.</w:t>
      </w:r>
    </w:p>
    <w:p w14:paraId="0D1BBF1C" w14:textId="77777777" w:rsidR="00222A70" w:rsidRPr="0039342A" w:rsidRDefault="00222A70" w:rsidP="00222A70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Higher</w:t>
      </w:r>
    </w:p>
    <w:p w14:paraId="7C7F5DC6" w14:textId="77777777" w:rsidR="00222A70" w:rsidRPr="0039342A" w:rsidRDefault="00222A70" w:rsidP="00222A70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Lower</w:t>
      </w:r>
    </w:p>
    <w:p w14:paraId="3D3D7582" w14:textId="77777777" w:rsidR="00222A70" w:rsidRPr="0039342A" w:rsidRDefault="00222A70" w:rsidP="00222A70">
      <w:pPr>
        <w:numPr>
          <w:ilvl w:val="0"/>
          <w:numId w:val="14"/>
        </w:numPr>
        <w:textAlignment w:val="baseline"/>
        <w:rPr>
          <w:rFonts w:ascii="Arial" w:hAnsi="Arial" w:cs="Arial"/>
          <w:color w:val="000000"/>
        </w:rPr>
      </w:pPr>
      <w:r w:rsidRPr="0039342A">
        <w:rPr>
          <w:rFonts w:ascii="Calibri" w:hAnsi="Calibri" w:cs="Arial"/>
          <w:bCs/>
          <w:color w:val="000000"/>
        </w:rPr>
        <w:t>The same</w:t>
      </w:r>
    </w:p>
    <w:p w14:paraId="79D1CA60" w14:textId="77777777" w:rsidR="00222A70" w:rsidRPr="0039342A" w:rsidRDefault="00222A70" w:rsidP="00222A70">
      <w:pPr>
        <w:numPr>
          <w:ilvl w:val="0"/>
          <w:numId w:val="14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There is not enough evidence to suggest a conclusion to overall abortion rates</w:t>
      </w:r>
    </w:p>
    <w:p w14:paraId="600B920B" w14:textId="03534EDF" w:rsidR="00222A70" w:rsidRPr="0039342A" w:rsidRDefault="00222A70" w:rsidP="00222A70">
      <w:pPr>
        <w:rPr>
          <w:rFonts w:ascii="Calibri" w:hAnsi="Calibri" w:cs="Times New Roman"/>
          <w:bCs/>
          <w:color w:val="000000"/>
          <w:u w:val="single"/>
        </w:rPr>
      </w:pPr>
      <w:r w:rsidRPr="0039342A">
        <w:rPr>
          <w:rFonts w:ascii="Times" w:eastAsia="Times New Roman" w:hAnsi="Times" w:cs="Times New Roman"/>
        </w:rPr>
        <w:br/>
      </w:r>
      <w:r w:rsidRPr="0039342A">
        <w:rPr>
          <w:rFonts w:ascii="Calibri" w:hAnsi="Calibri" w:cs="Times New Roman"/>
          <w:color w:val="000000"/>
        </w:rPr>
        <w:t>5.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>Safe later-term abortion services are not available in many settings</w:t>
      </w:r>
      <w:r w:rsidR="006255DD" w:rsidRPr="0039342A">
        <w:rPr>
          <w:rFonts w:ascii="Calibri" w:hAnsi="Calibri" w:cs="Times New Roman"/>
          <w:color w:val="000000"/>
        </w:rPr>
        <w:t xml:space="preserve"> because</w:t>
      </w:r>
      <w:r w:rsidRPr="0039342A">
        <w:rPr>
          <w:rFonts w:ascii="Calibri" w:hAnsi="Calibri" w:cs="Times New Roman"/>
          <w:color w:val="000000"/>
        </w:rPr>
        <w:t>:</w:t>
      </w:r>
    </w:p>
    <w:p w14:paraId="36EE8E2F" w14:textId="77777777" w:rsidR="00222A70" w:rsidRPr="0039342A" w:rsidRDefault="00222A70" w:rsidP="00222A70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There are a lack of trained providers in later-term abortions</w:t>
      </w:r>
    </w:p>
    <w:p w14:paraId="137FC18F" w14:textId="77777777" w:rsidR="00222A70" w:rsidRPr="0039342A" w:rsidRDefault="00222A70" w:rsidP="00222A70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Later term abortion services are often concentrated in urban areas</w:t>
      </w:r>
    </w:p>
    <w:p w14:paraId="2731489E" w14:textId="77777777" w:rsidR="00222A70" w:rsidRPr="0039342A" w:rsidRDefault="00222A70" w:rsidP="00222A70">
      <w:pPr>
        <w:numPr>
          <w:ilvl w:val="0"/>
          <w:numId w:val="15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There is intensified stigma for later-term abortions</w:t>
      </w:r>
    </w:p>
    <w:p w14:paraId="28BB9BAF" w14:textId="22E54A7E" w:rsidR="00222A70" w:rsidRPr="0039342A" w:rsidRDefault="00222A70" w:rsidP="00222A70">
      <w:pPr>
        <w:numPr>
          <w:ilvl w:val="0"/>
          <w:numId w:val="15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 xml:space="preserve">All of the </w:t>
      </w:r>
      <w:r w:rsidR="006255DD" w:rsidRPr="0039342A">
        <w:rPr>
          <w:rFonts w:ascii="Calibri" w:hAnsi="Calibri" w:cs="Times New Roman"/>
          <w:bCs/>
          <w:color w:val="000000"/>
        </w:rPr>
        <w:t>above</w:t>
      </w:r>
    </w:p>
    <w:p w14:paraId="40504A96" w14:textId="77777777" w:rsidR="00222A70" w:rsidRPr="0039342A" w:rsidRDefault="00222A70" w:rsidP="00222A70">
      <w:pPr>
        <w:rPr>
          <w:rFonts w:ascii="Times" w:eastAsia="Times New Roman" w:hAnsi="Times" w:cs="Times New Roman"/>
        </w:rPr>
      </w:pPr>
    </w:p>
    <w:p w14:paraId="634A374E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lastRenderedPageBreak/>
        <w:t>6.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>Which method of termination after the first trimester is conducted in an inpatient setting, is more dependent on nursing care, and may be more emotionally difficult for the patient?</w:t>
      </w:r>
    </w:p>
    <w:p w14:paraId="31388ADF" w14:textId="77777777" w:rsidR="00222A70" w:rsidRPr="0039342A" w:rsidRDefault="00222A70" w:rsidP="00222A70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D&amp;C (Dilation and Curettage)</w:t>
      </w:r>
    </w:p>
    <w:p w14:paraId="61345730" w14:textId="77777777" w:rsidR="00222A70" w:rsidRPr="0039342A" w:rsidRDefault="00222A70" w:rsidP="00222A70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D&amp;E (dilation and evacuation)</w:t>
      </w:r>
    </w:p>
    <w:p w14:paraId="3001C5E6" w14:textId="77777777" w:rsidR="00222A70" w:rsidRPr="0039342A" w:rsidRDefault="00222A70" w:rsidP="00222A70">
      <w:pPr>
        <w:numPr>
          <w:ilvl w:val="0"/>
          <w:numId w:val="16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Medical Induction</w:t>
      </w:r>
    </w:p>
    <w:p w14:paraId="4F11CCE4" w14:textId="77777777" w:rsidR="00222A70" w:rsidRPr="0039342A" w:rsidRDefault="00222A70" w:rsidP="00222A70">
      <w:pPr>
        <w:numPr>
          <w:ilvl w:val="0"/>
          <w:numId w:val="16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None of the above</w:t>
      </w:r>
    </w:p>
    <w:p w14:paraId="606E288D" w14:textId="77777777" w:rsidR="00222A70" w:rsidRPr="0039342A" w:rsidRDefault="00222A70" w:rsidP="00222A70">
      <w:pPr>
        <w:rPr>
          <w:rFonts w:ascii="Times" w:eastAsia="Times New Roman" w:hAnsi="Times" w:cs="Times New Roman"/>
        </w:rPr>
      </w:pPr>
    </w:p>
    <w:p w14:paraId="7D16A586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7.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>Based on scientific literature, most patients who seek abortions in the second trimester prefer _______ as their method of termination.</w:t>
      </w:r>
    </w:p>
    <w:p w14:paraId="68D912FE" w14:textId="77777777" w:rsidR="00222A70" w:rsidRPr="0039342A" w:rsidRDefault="00222A70" w:rsidP="00222A70">
      <w:pPr>
        <w:numPr>
          <w:ilvl w:val="0"/>
          <w:numId w:val="17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D&amp;C (Dilation and Curettage)</w:t>
      </w:r>
    </w:p>
    <w:p w14:paraId="6ABA8A4A" w14:textId="77777777" w:rsidR="00222A70" w:rsidRPr="0039342A" w:rsidRDefault="00222A70" w:rsidP="00222A70">
      <w:pPr>
        <w:numPr>
          <w:ilvl w:val="0"/>
          <w:numId w:val="17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D&amp;E (dilation and evacuation)</w:t>
      </w:r>
    </w:p>
    <w:p w14:paraId="115827EE" w14:textId="77777777" w:rsidR="00222A70" w:rsidRPr="0039342A" w:rsidRDefault="00222A70" w:rsidP="00222A70">
      <w:pPr>
        <w:numPr>
          <w:ilvl w:val="0"/>
          <w:numId w:val="17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Medical Induction</w:t>
      </w:r>
    </w:p>
    <w:p w14:paraId="7E009047" w14:textId="77777777" w:rsidR="00222A70" w:rsidRPr="0039342A" w:rsidRDefault="00222A70" w:rsidP="00222A70">
      <w:pPr>
        <w:numPr>
          <w:ilvl w:val="0"/>
          <w:numId w:val="17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None of the above</w:t>
      </w:r>
    </w:p>
    <w:p w14:paraId="6BA2C4B1" w14:textId="77777777" w:rsidR="00222A70" w:rsidRPr="0039342A" w:rsidRDefault="00222A70" w:rsidP="00222A70">
      <w:pPr>
        <w:textAlignment w:val="baseline"/>
        <w:rPr>
          <w:rFonts w:ascii="Calibri" w:hAnsi="Calibri" w:cs="Times New Roman"/>
          <w:color w:val="000000"/>
        </w:rPr>
      </w:pPr>
    </w:p>
    <w:p w14:paraId="76ABE42F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8.</w:t>
      </w:r>
      <w:r w:rsidRPr="0039342A">
        <w:rPr>
          <w:rFonts w:ascii="Times New Roman" w:hAnsi="Times New Roman" w:cs="Times New Roman"/>
          <w:color w:val="000000"/>
        </w:rPr>
        <w:t xml:space="preserve">   </w:t>
      </w:r>
      <w:r w:rsidRPr="0039342A">
        <w:rPr>
          <w:rFonts w:ascii="Calibri" w:hAnsi="Calibri" w:cs="Times New Roman"/>
          <w:color w:val="000000"/>
        </w:rPr>
        <w:t>In the United States, approximately what percentage of women have no abortion provider in their county of residence?</w:t>
      </w:r>
    </w:p>
    <w:p w14:paraId="3B5DCA99" w14:textId="77777777" w:rsidR="00222A70" w:rsidRPr="0039342A" w:rsidRDefault="00222A70" w:rsidP="00222A70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1%</w:t>
      </w:r>
    </w:p>
    <w:p w14:paraId="18321C3D" w14:textId="77777777" w:rsidR="00222A70" w:rsidRPr="0039342A" w:rsidRDefault="00222A70" w:rsidP="00222A70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15%</w:t>
      </w:r>
    </w:p>
    <w:p w14:paraId="5571FCAB" w14:textId="77777777" w:rsidR="00222A70" w:rsidRPr="0039342A" w:rsidRDefault="00222A70" w:rsidP="00222A70">
      <w:pPr>
        <w:numPr>
          <w:ilvl w:val="0"/>
          <w:numId w:val="18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35%</w:t>
      </w:r>
    </w:p>
    <w:p w14:paraId="10F701EB" w14:textId="77777777" w:rsidR="00222A70" w:rsidRPr="0039342A" w:rsidRDefault="00222A70" w:rsidP="00222A70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75%</w:t>
      </w:r>
    </w:p>
    <w:p w14:paraId="6F114705" w14:textId="77777777" w:rsidR="00222A70" w:rsidRPr="0039342A" w:rsidRDefault="00222A70" w:rsidP="00222A70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95%</w:t>
      </w:r>
    </w:p>
    <w:p w14:paraId="5E609EA1" w14:textId="77777777" w:rsidR="00222A70" w:rsidRPr="0039342A" w:rsidRDefault="00222A70" w:rsidP="00222A70">
      <w:pPr>
        <w:rPr>
          <w:rFonts w:ascii="Calibri" w:hAnsi="Calibri" w:cs="Times New Roman"/>
          <w:bCs/>
          <w:color w:val="000000"/>
          <w:u w:val="single"/>
        </w:rPr>
      </w:pPr>
    </w:p>
    <w:p w14:paraId="67519E87" w14:textId="650FD7F9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9.</w:t>
      </w:r>
      <w:r w:rsidRPr="0039342A">
        <w:rPr>
          <w:rFonts w:ascii="Times New Roman" w:hAnsi="Times New Roman" w:cs="Times New Roman"/>
          <w:color w:val="000000"/>
        </w:rPr>
        <w:t xml:space="preserve"> </w:t>
      </w:r>
      <w:r w:rsidRPr="0039342A">
        <w:rPr>
          <w:rFonts w:ascii="Calibri" w:hAnsi="Calibri" w:cs="Times New Roman"/>
          <w:color w:val="000000"/>
        </w:rPr>
        <w:t>Which of the following describes a strategy used in the clinical setting to reduce the rates of complications from dilation and evacuation (D&amp;E)?</w:t>
      </w:r>
    </w:p>
    <w:p w14:paraId="413B987B" w14:textId="77777777" w:rsidR="00222A70" w:rsidRPr="0039342A" w:rsidRDefault="00222A70" w:rsidP="00222A70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Adequate cervical preparation and dilation</w:t>
      </w:r>
    </w:p>
    <w:p w14:paraId="26556EB1" w14:textId="77777777" w:rsidR="00222A70" w:rsidRPr="0039342A" w:rsidRDefault="00222A70" w:rsidP="00222A70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Ensure providers are well trained and experienced in D&amp;E (dilation &amp; evacuation)</w:t>
      </w:r>
    </w:p>
    <w:p w14:paraId="36844522" w14:textId="04405931" w:rsidR="00222A70" w:rsidRPr="0039342A" w:rsidRDefault="00222A70" w:rsidP="00222A70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Use of real-time ultrasound guidance</w:t>
      </w:r>
      <w:r w:rsidR="00EC2506" w:rsidRPr="0039342A">
        <w:rPr>
          <w:rFonts w:ascii="Calibri" w:hAnsi="Calibri" w:cs="Times New Roman"/>
          <w:color w:val="000000"/>
        </w:rPr>
        <w:t xml:space="preserve"> to confirm gestational age</w:t>
      </w:r>
    </w:p>
    <w:p w14:paraId="0D0FEC47" w14:textId="433AC1BF" w:rsidR="00222A70" w:rsidRPr="0039342A" w:rsidRDefault="00222A70" w:rsidP="00222A70">
      <w:pPr>
        <w:numPr>
          <w:ilvl w:val="0"/>
          <w:numId w:val="19"/>
        </w:numPr>
        <w:textAlignment w:val="baseline"/>
        <w:rPr>
          <w:rFonts w:ascii="Calibri" w:hAnsi="Calibri" w:cs="Times New Roman"/>
          <w:bCs/>
          <w:color w:val="000000"/>
        </w:rPr>
      </w:pPr>
      <w:r w:rsidRPr="0039342A">
        <w:rPr>
          <w:rFonts w:ascii="Calibri" w:hAnsi="Calibri" w:cs="Times New Roman"/>
          <w:bCs/>
          <w:color w:val="000000"/>
        </w:rPr>
        <w:t>All of the above</w:t>
      </w:r>
    </w:p>
    <w:p w14:paraId="36E82554" w14:textId="77777777" w:rsidR="00222A70" w:rsidRPr="0039342A" w:rsidRDefault="00222A70" w:rsidP="00222A70">
      <w:pPr>
        <w:rPr>
          <w:rFonts w:ascii="Times" w:eastAsia="Times New Roman" w:hAnsi="Times" w:cs="Times New Roman"/>
        </w:rPr>
      </w:pPr>
    </w:p>
    <w:p w14:paraId="02ECD093" w14:textId="77777777" w:rsidR="00222A70" w:rsidRPr="0039342A" w:rsidRDefault="00222A70" w:rsidP="00222A70">
      <w:pPr>
        <w:rPr>
          <w:rFonts w:ascii="Times" w:hAnsi="Times" w:cs="Times New Roman"/>
        </w:rPr>
      </w:pPr>
      <w:r w:rsidRPr="0039342A">
        <w:rPr>
          <w:rFonts w:ascii="Calibri" w:hAnsi="Calibri" w:cs="Times New Roman"/>
          <w:color w:val="000000"/>
        </w:rPr>
        <w:t>10.</w:t>
      </w:r>
      <w:r w:rsidRPr="0039342A">
        <w:rPr>
          <w:rFonts w:ascii="Times New Roman" w:hAnsi="Times New Roman" w:cs="Times New Roman"/>
          <w:color w:val="000000"/>
        </w:rPr>
        <w:t xml:space="preserve">  </w:t>
      </w:r>
      <w:r w:rsidRPr="0039342A">
        <w:rPr>
          <w:rFonts w:ascii="Calibri" w:hAnsi="Calibri" w:cs="Times New Roman"/>
          <w:color w:val="000000"/>
        </w:rPr>
        <w:t>Which of the following is a true statement?</w:t>
      </w:r>
    </w:p>
    <w:p w14:paraId="520A4EB3" w14:textId="77777777" w:rsidR="00222A70" w:rsidRPr="0039342A" w:rsidRDefault="00222A70" w:rsidP="00222A70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Abortion causes mental illness including depression and “post-abortion syndrome”</w:t>
      </w:r>
    </w:p>
    <w:p w14:paraId="707A04D0" w14:textId="77777777" w:rsidR="00222A70" w:rsidRPr="0039342A" w:rsidRDefault="00222A70" w:rsidP="00222A70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There is evidence among well-designed research studies that abortion is associated with infertility, ectopic pregnancy, and miscarriage.</w:t>
      </w:r>
    </w:p>
    <w:p w14:paraId="1417A3F7" w14:textId="77777777" w:rsidR="00222A70" w:rsidRPr="0039342A" w:rsidRDefault="00222A70" w:rsidP="00222A70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Abortion increases the risk of breast cancer.</w:t>
      </w:r>
    </w:p>
    <w:p w14:paraId="69F9ECB5" w14:textId="77777777" w:rsidR="00222A70" w:rsidRPr="0039342A" w:rsidRDefault="00222A70" w:rsidP="00222A70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39342A">
        <w:rPr>
          <w:rFonts w:ascii="Calibri" w:hAnsi="Calibri" w:cs="Times New Roman"/>
          <w:color w:val="000000"/>
        </w:rPr>
        <w:t>Most women regret their abortions.</w:t>
      </w:r>
    </w:p>
    <w:p w14:paraId="33FABB83" w14:textId="77777777" w:rsidR="00222A70" w:rsidRPr="0039342A" w:rsidRDefault="00222A70" w:rsidP="00222A70">
      <w:pPr>
        <w:numPr>
          <w:ilvl w:val="0"/>
          <w:numId w:val="20"/>
        </w:numPr>
        <w:spacing w:before="100" w:beforeAutospacing="1" w:after="100" w:afterAutospacing="1"/>
        <w:textAlignment w:val="baseline"/>
        <w:rPr>
          <w:rFonts w:ascii="Calibri" w:eastAsia="Times New Roman" w:hAnsi="Calibri" w:cs="Times New Roman"/>
          <w:bCs/>
          <w:color w:val="000000"/>
        </w:rPr>
      </w:pPr>
      <w:r w:rsidRPr="0039342A">
        <w:rPr>
          <w:rFonts w:ascii="Calibri" w:eastAsia="Times New Roman" w:hAnsi="Calibri" w:cs="Times New Roman"/>
          <w:bCs/>
          <w:color w:val="000000"/>
        </w:rPr>
        <w:t>None of the above. All of the above statements are myths about abortion</w:t>
      </w:r>
    </w:p>
    <w:p w14:paraId="1725964A" w14:textId="77777777" w:rsidR="00222A70" w:rsidRPr="0039342A" w:rsidRDefault="00222A70">
      <w:pPr>
        <w:rPr>
          <w:rFonts w:ascii="Calibri" w:hAnsi="Calibri"/>
        </w:rPr>
      </w:pPr>
    </w:p>
    <w:sectPr w:rsidR="00222A70" w:rsidRPr="0039342A" w:rsidSect="00FB08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67"/>
    <w:multiLevelType w:val="multilevel"/>
    <w:tmpl w:val="17A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241A4"/>
    <w:multiLevelType w:val="multilevel"/>
    <w:tmpl w:val="C29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40485"/>
    <w:multiLevelType w:val="hybridMultilevel"/>
    <w:tmpl w:val="32D68B50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91F4F"/>
    <w:multiLevelType w:val="hybridMultilevel"/>
    <w:tmpl w:val="B52E2864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363C3"/>
    <w:multiLevelType w:val="hybridMultilevel"/>
    <w:tmpl w:val="199E34D0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3085C"/>
    <w:multiLevelType w:val="hybridMultilevel"/>
    <w:tmpl w:val="AC108776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C64AB"/>
    <w:multiLevelType w:val="hybridMultilevel"/>
    <w:tmpl w:val="8C90F648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969A5"/>
    <w:multiLevelType w:val="hybridMultilevel"/>
    <w:tmpl w:val="68D0654E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16A4"/>
    <w:multiLevelType w:val="hybridMultilevel"/>
    <w:tmpl w:val="A3E4096A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864C3"/>
    <w:multiLevelType w:val="multilevel"/>
    <w:tmpl w:val="D3DE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31A31"/>
    <w:multiLevelType w:val="multilevel"/>
    <w:tmpl w:val="036E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F7AB6"/>
    <w:multiLevelType w:val="multilevel"/>
    <w:tmpl w:val="F274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B0BB4"/>
    <w:multiLevelType w:val="multilevel"/>
    <w:tmpl w:val="315A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32369"/>
    <w:multiLevelType w:val="multilevel"/>
    <w:tmpl w:val="3820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58042E"/>
    <w:multiLevelType w:val="hybridMultilevel"/>
    <w:tmpl w:val="1D269574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D6629"/>
    <w:multiLevelType w:val="multilevel"/>
    <w:tmpl w:val="07D4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B5254D"/>
    <w:multiLevelType w:val="multilevel"/>
    <w:tmpl w:val="5A1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AA0899"/>
    <w:multiLevelType w:val="hybridMultilevel"/>
    <w:tmpl w:val="11400402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A47A6"/>
    <w:multiLevelType w:val="hybridMultilevel"/>
    <w:tmpl w:val="EDEAE59C"/>
    <w:lvl w:ilvl="0" w:tplc="28083B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CD0741"/>
    <w:multiLevelType w:val="multilevel"/>
    <w:tmpl w:val="D67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6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14"/>
  </w:num>
  <w:num w:numId="12">
    <w:abstractNumId w:val="4"/>
  </w:num>
  <w:num w:numId="13">
    <w:abstractNumId w:val="8"/>
  </w:num>
  <w:num w:numId="14">
    <w:abstractNumId w:val="7"/>
  </w:num>
  <w:num w:numId="15">
    <w:abstractNumId w:val="18"/>
  </w:num>
  <w:num w:numId="16">
    <w:abstractNumId w:val="2"/>
  </w:num>
  <w:num w:numId="17">
    <w:abstractNumId w:val="3"/>
  </w:num>
  <w:num w:numId="18">
    <w:abstractNumId w:val="17"/>
  </w:num>
  <w:num w:numId="19">
    <w:abstractNumId w:val="5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D4"/>
    <w:rsid w:val="00030D2F"/>
    <w:rsid w:val="00090F95"/>
    <w:rsid w:val="000930B6"/>
    <w:rsid w:val="000A3F92"/>
    <w:rsid w:val="000B4759"/>
    <w:rsid w:val="000C5E97"/>
    <w:rsid w:val="000E7C81"/>
    <w:rsid w:val="000F1A61"/>
    <w:rsid w:val="001106CD"/>
    <w:rsid w:val="00126CD6"/>
    <w:rsid w:val="00135F3C"/>
    <w:rsid w:val="00144AC6"/>
    <w:rsid w:val="001871C1"/>
    <w:rsid w:val="00187513"/>
    <w:rsid w:val="001B7668"/>
    <w:rsid w:val="001C4732"/>
    <w:rsid w:val="001C7B65"/>
    <w:rsid w:val="001D628B"/>
    <w:rsid w:val="001E0D90"/>
    <w:rsid w:val="00222A70"/>
    <w:rsid w:val="00232B03"/>
    <w:rsid w:val="002634B5"/>
    <w:rsid w:val="00296FA6"/>
    <w:rsid w:val="002A55D4"/>
    <w:rsid w:val="002B15DE"/>
    <w:rsid w:val="002B2345"/>
    <w:rsid w:val="002B56B3"/>
    <w:rsid w:val="002D022C"/>
    <w:rsid w:val="002D04D8"/>
    <w:rsid w:val="002D0DE3"/>
    <w:rsid w:val="002F02D3"/>
    <w:rsid w:val="0030255B"/>
    <w:rsid w:val="00311201"/>
    <w:rsid w:val="00322F2D"/>
    <w:rsid w:val="00335280"/>
    <w:rsid w:val="003420CF"/>
    <w:rsid w:val="00357850"/>
    <w:rsid w:val="00366AFA"/>
    <w:rsid w:val="00374C65"/>
    <w:rsid w:val="0039342A"/>
    <w:rsid w:val="003D794A"/>
    <w:rsid w:val="003E7607"/>
    <w:rsid w:val="003F2491"/>
    <w:rsid w:val="003F7D1C"/>
    <w:rsid w:val="004002E9"/>
    <w:rsid w:val="004178D8"/>
    <w:rsid w:val="00430F56"/>
    <w:rsid w:val="00455496"/>
    <w:rsid w:val="00466C6C"/>
    <w:rsid w:val="004728A2"/>
    <w:rsid w:val="00475E35"/>
    <w:rsid w:val="00482B67"/>
    <w:rsid w:val="004A716D"/>
    <w:rsid w:val="004B63A1"/>
    <w:rsid w:val="004C27FD"/>
    <w:rsid w:val="004E58E6"/>
    <w:rsid w:val="005334A9"/>
    <w:rsid w:val="005339F3"/>
    <w:rsid w:val="00546786"/>
    <w:rsid w:val="005729C9"/>
    <w:rsid w:val="00587054"/>
    <w:rsid w:val="005879E5"/>
    <w:rsid w:val="005F584C"/>
    <w:rsid w:val="0061597A"/>
    <w:rsid w:val="00623A36"/>
    <w:rsid w:val="006255DD"/>
    <w:rsid w:val="00657AF2"/>
    <w:rsid w:val="00657F34"/>
    <w:rsid w:val="00665224"/>
    <w:rsid w:val="006A646B"/>
    <w:rsid w:val="006B3112"/>
    <w:rsid w:val="006C5B23"/>
    <w:rsid w:val="006C7936"/>
    <w:rsid w:val="006E7540"/>
    <w:rsid w:val="006F4C85"/>
    <w:rsid w:val="0070645F"/>
    <w:rsid w:val="00720AFF"/>
    <w:rsid w:val="00765AC4"/>
    <w:rsid w:val="0077220A"/>
    <w:rsid w:val="00786563"/>
    <w:rsid w:val="007A3D01"/>
    <w:rsid w:val="007C1152"/>
    <w:rsid w:val="007D0081"/>
    <w:rsid w:val="007D5CFC"/>
    <w:rsid w:val="007F50DD"/>
    <w:rsid w:val="008009F7"/>
    <w:rsid w:val="0080161A"/>
    <w:rsid w:val="008215D9"/>
    <w:rsid w:val="0083421B"/>
    <w:rsid w:val="00856B09"/>
    <w:rsid w:val="008647A3"/>
    <w:rsid w:val="00871557"/>
    <w:rsid w:val="00893CCD"/>
    <w:rsid w:val="008C0DE0"/>
    <w:rsid w:val="008C4284"/>
    <w:rsid w:val="008D2829"/>
    <w:rsid w:val="008D66E0"/>
    <w:rsid w:val="008F5984"/>
    <w:rsid w:val="008F5EB5"/>
    <w:rsid w:val="00922F4D"/>
    <w:rsid w:val="00940A01"/>
    <w:rsid w:val="00952C4B"/>
    <w:rsid w:val="0096461C"/>
    <w:rsid w:val="00964897"/>
    <w:rsid w:val="00976B0E"/>
    <w:rsid w:val="009B34A8"/>
    <w:rsid w:val="009D4E07"/>
    <w:rsid w:val="009D755F"/>
    <w:rsid w:val="00A310B6"/>
    <w:rsid w:val="00A87AE0"/>
    <w:rsid w:val="00AB5A9E"/>
    <w:rsid w:val="00AB707F"/>
    <w:rsid w:val="00AD409A"/>
    <w:rsid w:val="00AD6F6C"/>
    <w:rsid w:val="00AE4AB3"/>
    <w:rsid w:val="00B35B12"/>
    <w:rsid w:val="00B44E61"/>
    <w:rsid w:val="00B80814"/>
    <w:rsid w:val="00B91AFC"/>
    <w:rsid w:val="00B94E1E"/>
    <w:rsid w:val="00BA3843"/>
    <w:rsid w:val="00BC7539"/>
    <w:rsid w:val="00BE50DA"/>
    <w:rsid w:val="00C03C95"/>
    <w:rsid w:val="00C07468"/>
    <w:rsid w:val="00C263C5"/>
    <w:rsid w:val="00C3031B"/>
    <w:rsid w:val="00C54161"/>
    <w:rsid w:val="00C61B14"/>
    <w:rsid w:val="00C70798"/>
    <w:rsid w:val="00C70A6E"/>
    <w:rsid w:val="00C91750"/>
    <w:rsid w:val="00C95206"/>
    <w:rsid w:val="00CA10D2"/>
    <w:rsid w:val="00CA3442"/>
    <w:rsid w:val="00CB57C1"/>
    <w:rsid w:val="00CF3776"/>
    <w:rsid w:val="00D01542"/>
    <w:rsid w:val="00D04206"/>
    <w:rsid w:val="00D175EA"/>
    <w:rsid w:val="00D57CB2"/>
    <w:rsid w:val="00D74A92"/>
    <w:rsid w:val="00D80AB0"/>
    <w:rsid w:val="00D9313F"/>
    <w:rsid w:val="00DB1BDE"/>
    <w:rsid w:val="00DC0515"/>
    <w:rsid w:val="00DC20EE"/>
    <w:rsid w:val="00DD14E1"/>
    <w:rsid w:val="00DF1ABE"/>
    <w:rsid w:val="00DF7433"/>
    <w:rsid w:val="00E0074B"/>
    <w:rsid w:val="00E031D4"/>
    <w:rsid w:val="00E06EBC"/>
    <w:rsid w:val="00E115E5"/>
    <w:rsid w:val="00E1217B"/>
    <w:rsid w:val="00E12E93"/>
    <w:rsid w:val="00E137B6"/>
    <w:rsid w:val="00E141B9"/>
    <w:rsid w:val="00E24F96"/>
    <w:rsid w:val="00E25D24"/>
    <w:rsid w:val="00E538D1"/>
    <w:rsid w:val="00E5409D"/>
    <w:rsid w:val="00E61CDC"/>
    <w:rsid w:val="00E977A3"/>
    <w:rsid w:val="00EC2506"/>
    <w:rsid w:val="00EF1A70"/>
    <w:rsid w:val="00F124A9"/>
    <w:rsid w:val="00F15F36"/>
    <w:rsid w:val="00F24914"/>
    <w:rsid w:val="00F37887"/>
    <w:rsid w:val="00F42C18"/>
    <w:rsid w:val="00F46BC4"/>
    <w:rsid w:val="00F60569"/>
    <w:rsid w:val="00F613F9"/>
    <w:rsid w:val="00F91BA3"/>
    <w:rsid w:val="00FA4793"/>
    <w:rsid w:val="00FB0856"/>
    <w:rsid w:val="00FB3AE0"/>
    <w:rsid w:val="00FC75AB"/>
    <w:rsid w:val="00FE172B"/>
    <w:rsid w:val="00FE2BE0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2BB2F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semiHidden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57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2B15DE"/>
  </w:style>
  <w:style w:type="character" w:styleId="Hyperlink">
    <w:name w:val="Hyperlink"/>
    <w:basedOn w:val="DefaultParagraphFont"/>
    <w:uiPriority w:val="99"/>
    <w:semiHidden/>
    <w:unhideWhenUsed/>
    <w:rsid w:val="002B15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5F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">
    <w:name w:val="tx"/>
    <w:basedOn w:val="DefaultParagraphFont"/>
    <w:rsid w:val="00C03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0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3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9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66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5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2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95F4C-4802-934A-BCF6-7C45573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Sangita Devaskar</dc:creator>
  <cp:keywords/>
  <dc:description/>
  <cp:lastModifiedBy>Sangita Devaskar</cp:lastModifiedBy>
  <cp:revision>9</cp:revision>
  <dcterms:created xsi:type="dcterms:W3CDTF">2014-09-15T06:38:00Z</dcterms:created>
  <dcterms:modified xsi:type="dcterms:W3CDTF">2015-04-02T20:51:00Z</dcterms:modified>
</cp:coreProperties>
</file>