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3FF2B" w14:textId="77777777" w:rsidR="00AA0BFC" w:rsidRPr="00CE25EA" w:rsidRDefault="00BB3D76" w:rsidP="00AA0BFC">
      <w:pPr>
        <w:rPr>
          <w:rFonts w:ascii="Calibri" w:hAnsi="Calibri" w:cs="Times New Roman"/>
          <w:b/>
          <w:sz w:val="20"/>
          <w:szCs w:val="20"/>
        </w:rPr>
      </w:pPr>
      <w:r>
        <w:rPr>
          <w:rFonts w:ascii="Calibri" w:hAnsi="Calibri"/>
          <w:b/>
        </w:rPr>
        <w:pict w14:anchorId="610EF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4pt;height:1.65pt" o:hrpct="0" o:hr="t">
            <v:imagedata r:id="rId7" o:title="Default Line"/>
          </v:shape>
        </w:pict>
      </w:r>
      <w:r w:rsidR="00AA0BFC" w:rsidRPr="00CE25EA">
        <w:rPr>
          <w:rFonts w:ascii="Calibri" w:hAnsi="Calibri" w:cs="Times New Roman"/>
          <w:b/>
          <w:bCs/>
          <w:color w:val="000000"/>
          <w:sz w:val="32"/>
          <w:szCs w:val="32"/>
        </w:rPr>
        <w:t xml:space="preserve"> Abortion and Public Health</w:t>
      </w:r>
    </w:p>
    <w:p w14:paraId="66D10769" w14:textId="77777777" w:rsidR="00AA0BFC" w:rsidRPr="00CE25EA" w:rsidRDefault="00BB3D76" w:rsidP="00AA0BFC">
      <w:pPr>
        <w:tabs>
          <w:tab w:val="left" w:pos="360"/>
        </w:tabs>
        <w:rPr>
          <w:rFonts w:ascii="Calibri" w:hAnsi="Calibri" w:cs="Times New Roman"/>
          <w:b/>
          <w:color w:val="000000"/>
          <w:sz w:val="20"/>
          <w:szCs w:val="20"/>
        </w:rPr>
      </w:pPr>
      <w:r>
        <w:rPr>
          <w:rFonts w:ascii="Calibri" w:hAnsi="Calibri"/>
          <w:b/>
        </w:rPr>
        <w:pict w14:anchorId="15369D2B">
          <v:shape id="_x0000_i1026" type="#_x0000_t75" style="width:518.3pt;height:1.65pt" o:hrpct="0" o:hr="t">
            <v:imagedata r:id="rId7" o:title="Default Line"/>
          </v:shape>
        </w:pict>
      </w:r>
    </w:p>
    <w:p w14:paraId="7C162B78" w14:textId="77777777" w:rsidR="00AA0BFC" w:rsidRPr="00CE25EA" w:rsidRDefault="00AA0BFC" w:rsidP="00AA0BFC">
      <w:pPr>
        <w:tabs>
          <w:tab w:val="left" w:pos="360"/>
        </w:tabs>
        <w:rPr>
          <w:rFonts w:ascii="Calibri" w:hAnsi="Calibri"/>
          <w:b/>
        </w:rPr>
      </w:pPr>
    </w:p>
    <w:p w14:paraId="798EA31C" w14:textId="77777777" w:rsidR="00AA0BFC" w:rsidRPr="00CE25EA" w:rsidRDefault="00AA0BFC" w:rsidP="00AA0BFC">
      <w:pPr>
        <w:tabs>
          <w:tab w:val="left" w:pos="360"/>
        </w:tabs>
        <w:rPr>
          <w:rFonts w:ascii="Calibri" w:hAnsi="Calibri"/>
          <w:b/>
          <w:u w:val="single"/>
        </w:rPr>
      </w:pPr>
      <w:r w:rsidRPr="00CE25EA">
        <w:rPr>
          <w:rFonts w:ascii="Calibri" w:hAnsi="Calibri"/>
          <w:b/>
          <w:u w:val="single"/>
        </w:rPr>
        <w:t>QUIZ QUESTIONS</w:t>
      </w:r>
    </w:p>
    <w:p w14:paraId="70146793" w14:textId="77777777" w:rsidR="00917A7D" w:rsidRPr="00CE25EA" w:rsidRDefault="00917A7D" w:rsidP="00917A7D">
      <w:pPr>
        <w:rPr>
          <w:rFonts w:ascii="Calibri" w:hAnsi="Calibri" w:cs="Times New Roman"/>
          <w:u w:val="single"/>
        </w:rPr>
      </w:pPr>
    </w:p>
    <w:p w14:paraId="59D65CB9" w14:textId="77777777" w:rsidR="00917A7D" w:rsidRPr="00CE25EA" w:rsidRDefault="00917A7D" w:rsidP="00917A7D">
      <w:pPr>
        <w:pStyle w:val="ListParagraph"/>
        <w:numPr>
          <w:ilvl w:val="0"/>
          <w:numId w:val="1"/>
        </w:numPr>
        <w:tabs>
          <w:tab w:val="left" w:pos="360"/>
        </w:tabs>
        <w:rPr>
          <w:rFonts w:ascii="Calibri" w:hAnsi="Calibri" w:cs="Times New Roman"/>
        </w:rPr>
      </w:pPr>
      <w:r w:rsidRPr="00CE25EA">
        <w:rPr>
          <w:rFonts w:ascii="Calibri" w:hAnsi="Calibri" w:cs="Times New Roman"/>
          <w:u w:val="single"/>
        </w:rPr>
        <w:t>True/False:</w:t>
      </w:r>
      <w:r w:rsidRPr="00CE25EA">
        <w:rPr>
          <w:rFonts w:ascii="Calibri" w:hAnsi="Calibri" w:cs="Times New Roman"/>
        </w:rPr>
        <w:t xml:space="preserve"> Carrying a pregnancy to term is safer than having an abortion.</w:t>
      </w:r>
    </w:p>
    <w:p w14:paraId="0FB01BD2" w14:textId="77777777" w:rsidR="00917A7D" w:rsidRPr="00CE25EA" w:rsidRDefault="00917A7D" w:rsidP="00917A7D">
      <w:pPr>
        <w:pStyle w:val="ListParagraph"/>
        <w:numPr>
          <w:ilvl w:val="0"/>
          <w:numId w:val="2"/>
        </w:numPr>
        <w:tabs>
          <w:tab w:val="left" w:pos="360"/>
        </w:tabs>
        <w:rPr>
          <w:rFonts w:ascii="Calibri" w:hAnsi="Calibri" w:cs="Times New Roman"/>
        </w:rPr>
      </w:pPr>
      <w:r w:rsidRPr="00CE25EA">
        <w:rPr>
          <w:rFonts w:ascii="Calibri" w:hAnsi="Calibri" w:cs="Times New Roman"/>
        </w:rPr>
        <w:t>True</w:t>
      </w:r>
    </w:p>
    <w:p w14:paraId="72280F5E" w14:textId="77777777" w:rsidR="00917A7D" w:rsidRPr="00CE25EA" w:rsidRDefault="00917A7D" w:rsidP="00917A7D">
      <w:pPr>
        <w:pStyle w:val="ListParagraph"/>
        <w:numPr>
          <w:ilvl w:val="0"/>
          <w:numId w:val="2"/>
        </w:numPr>
        <w:tabs>
          <w:tab w:val="left" w:pos="360"/>
        </w:tabs>
        <w:rPr>
          <w:rFonts w:ascii="Calibri" w:hAnsi="Calibri" w:cs="Times New Roman"/>
        </w:rPr>
      </w:pPr>
      <w:r w:rsidRPr="00CE25EA">
        <w:rPr>
          <w:rFonts w:ascii="Calibri" w:hAnsi="Calibri" w:cs="Times New Roman"/>
        </w:rPr>
        <w:t>False</w:t>
      </w:r>
    </w:p>
    <w:p w14:paraId="05E27F50" w14:textId="3E90473C" w:rsidR="00917A7D" w:rsidRPr="00CE25EA" w:rsidRDefault="00917A7D" w:rsidP="00917A7D">
      <w:pPr>
        <w:pStyle w:val="ListParagraph"/>
        <w:numPr>
          <w:ilvl w:val="0"/>
          <w:numId w:val="2"/>
        </w:numPr>
        <w:tabs>
          <w:tab w:val="left" w:pos="360"/>
        </w:tabs>
        <w:rPr>
          <w:rFonts w:ascii="Calibri" w:hAnsi="Calibri" w:cs="Times New Roman"/>
        </w:rPr>
      </w:pPr>
      <w:r w:rsidRPr="00CE25EA">
        <w:rPr>
          <w:rFonts w:ascii="Calibri" w:hAnsi="Calibri" w:cs="Times New Roman"/>
        </w:rPr>
        <w:t>Information to answer this question was not provided in the lecture.</w:t>
      </w:r>
      <w:r w:rsidR="00A51CC3" w:rsidRPr="00CE25EA">
        <w:rPr>
          <w:rFonts w:ascii="Calibri" w:hAnsi="Calibri" w:cs="Times New Roman"/>
        </w:rPr>
        <w:br/>
      </w:r>
    </w:p>
    <w:p w14:paraId="5D3AE4C5" w14:textId="77777777" w:rsidR="00917A7D" w:rsidRPr="00CE25EA" w:rsidRDefault="00917A7D" w:rsidP="00917A7D">
      <w:pPr>
        <w:pStyle w:val="ListParagraph"/>
        <w:numPr>
          <w:ilvl w:val="0"/>
          <w:numId w:val="1"/>
        </w:numPr>
        <w:tabs>
          <w:tab w:val="left" w:pos="360"/>
        </w:tabs>
        <w:rPr>
          <w:rFonts w:ascii="Calibri" w:hAnsi="Calibri" w:cs="Times New Roman"/>
        </w:rPr>
      </w:pPr>
      <w:r w:rsidRPr="00CE25EA">
        <w:rPr>
          <w:rFonts w:ascii="Calibri" w:hAnsi="Calibri" w:cs="Times New Roman"/>
        </w:rPr>
        <w:t>What was the leading cause of maternal death worldwide in 2008?</w:t>
      </w:r>
    </w:p>
    <w:p w14:paraId="37674910" w14:textId="77777777" w:rsidR="00917A7D" w:rsidRPr="00CE25EA" w:rsidRDefault="00917A7D" w:rsidP="00917A7D">
      <w:pPr>
        <w:pStyle w:val="ListParagraph"/>
        <w:numPr>
          <w:ilvl w:val="0"/>
          <w:numId w:val="3"/>
        </w:numPr>
        <w:tabs>
          <w:tab w:val="left" w:pos="360"/>
        </w:tabs>
        <w:rPr>
          <w:rFonts w:ascii="Calibri" w:hAnsi="Calibri" w:cs="Times New Roman"/>
        </w:rPr>
      </w:pPr>
      <w:r w:rsidRPr="00CE25EA">
        <w:rPr>
          <w:rFonts w:ascii="Calibri" w:hAnsi="Calibri" w:cs="Times New Roman"/>
        </w:rPr>
        <w:t>Hypertension</w:t>
      </w:r>
    </w:p>
    <w:p w14:paraId="106AA915" w14:textId="77777777" w:rsidR="00917A7D" w:rsidRPr="00CE25EA" w:rsidRDefault="00917A7D" w:rsidP="00917A7D">
      <w:pPr>
        <w:pStyle w:val="ListParagraph"/>
        <w:numPr>
          <w:ilvl w:val="0"/>
          <w:numId w:val="3"/>
        </w:numPr>
        <w:tabs>
          <w:tab w:val="left" w:pos="360"/>
        </w:tabs>
        <w:rPr>
          <w:rFonts w:ascii="Calibri" w:hAnsi="Calibri" w:cs="Times New Roman"/>
        </w:rPr>
      </w:pPr>
      <w:r w:rsidRPr="00CE25EA">
        <w:rPr>
          <w:rFonts w:ascii="Calibri" w:hAnsi="Calibri" w:cs="Times New Roman"/>
        </w:rPr>
        <w:t>Unsafe Abortion</w:t>
      </w:r>
    </w:p>
    <w:p w14:paraId="66E53BEE" w14:textId="77777777" w:rsidR="00917A7D" w:rsidRPr="00CE25EA" w:rsidRDefault="00917A7D" w:rsidP="00917A7D">
      <w:pPr>
        <w:pStyle w:val="ListParagraph"/>
        <w:numPr>
          <w:ilvl w:val="0"/>
          <w:numId w:val="3"/>
        </w:numPr>
        <w:tabs>
          <w:tab w:val="left" w:pos="360"/>
        </w:tabs>
        <w:rPr>
          <w:rFonts w:ascii="Calibri" w:hAnsi="Calibri" w:cs="Times New Roman"/>
        </w:rPr>
      </w:pPr>
      <w:r w:rsidRPr="00CE25EA">
        <w:rPr>
          <w:rFonts w:ascii="Calibri" w:hAnsi="Calibri" w:cs="Times New Roman"/>
        </w:rPr>
        <w:t>Hemorrhage</w:t>
      </w:r>
    </w:p>
    <w:p w14:paraId="0339073C" w14:textId="62324BBC" w:rsidR="00917A7D" w:rsidRPr="00CE25EA" w:rsidRDefault="00917A7D" w:rsidP="00917A7D">
      <w:pPr>
        <w:pStyle w:val="ListParagraph"/>
        <w:numPr>
          <w:ilvl w:val="0"/>
          <w:numId w:val="3"/>
        </w:numPr>
        <w:tabs>
          <w:tab w:val="left" w:pos="360"/>
        </w:tabs>
        <w:rPr>
          <w:rFonts w:ascii="Calibri" w:hAnsi="Calibri" w:cs="Times New Roman"/>
        </w:rPr>
      </w:pPr>
      <w:r w:rsidRPr="00CE25EA">
        <w:rPr>
          <w:rFonts w:ascii="Calibri" w:hAnsi="Calibri" w:cs="Times New Roman"/>
        </w:rPr>
        <w:t>Obstructed Labor</w:t>
      </w:r>
      <w:r w:rsidR="00A51CC3" w:rsidRPr="00CE25EA">
        <w:rPr>
          <w:rFonts w:ascii="Calibri" w:hAnsi="Calibri" w:cs="Times New Roman"/>
        </w:rPr>
        <w:br/>
      </w:r>
    </w:p>
    <w:p w14:paraId="3DD7403F" w14:textId="77777777" w:rsidR="00917A7D" w:rsidRPr="00CE25EA" w:rsidRDefault="00917A7D" w:rsidP="00917A7D">
      <w:pPr>
        <w:pStyle w:val="ListParagraph"/>
        <w:numPr>
          <w:ilvl w:val="0"/>
          <w:numId w:val="1"/>
        </w:numPr>
        <w:tabs>
          <w:tab w:val="left" w:pos="360"/>
        </w:tabs>
        <w:rPr>
          <w:rFonts w:ascii="Calibri" w:hAnsi="Calibri" w:cs="Times New Roman"/>
        </w:rPr>
      </w:pPr>
      <w:r w:rsidRPr="00CE25EA">
        <w:rPr>
          <w:rFonts w:ascii="Calibri" w:hAnsi="Calibri" w:cs="Times New Roman"/>
        </w:rPr>
        <w:t>What is the single most effective step in reducing maternal mortality?</w:t>
      </w:r>
    </w:p>
    <w:p w14:paraId="05C87441" w14:textId="77777777" w:rsidR="00917A7D" w:rsidRPr="00CE25EA" w:rsidRDefault="00917A7D" w:rsidP="00917A7D">
      <w:pPr>
        <w:pStyle w:val="ListParagraph"/>
        <w:numPr>
          <w:ilvl w:val="0"/>
          <w:numId w:val="4"/>
        </w:numPr>
        <w:tabs>
          <w:tab w:val="left" w:pos="360"/>
        </w:tabs>
        <w:rPr>
          <w:rFonts w:ascii="Calibri" w:hAnsi="Calibri" w:cs="Times New Roman"/>
        </w:rPr>
      </w:pPr>
      <w:r w:rsidRPr="00CE25EA">
        <w:rPr>
          <w:rFonts w:ascii="Calibri" w:hAnsi="Calibri" w:cs="Times New Roman"/>
        </w:rPr>
        <w:t>Making abortion illegal and inaccessible</w:t>
      </w:r>
    </w:p>
    <w:p w14:paraId="7620910A" w14:textId="77777777" w:rsidR="00917A7D" w:rsidRPr="00CE25EA" w:rsidRDefault="00917A7D" w:rsidP="00917A7D">
      <w:pPr>
        <w:pStyle w:val="ListParagraph"/>
        <w:numPr>
          <w:ilvl w:val="0"/>
          <w:numId w:val="4"/>
        </w:numPr>
        <w:tabs>
          <w:tab w:val="left" w:pos="360"/>
        </w:tabs>
        <w:rPr>
          <w:rFonts w:ascii="Calibri" w:hAnsi="Calibri" w:cs="Times New Roman"/>
        </w:rPr>
      </w:pPr>
      <w:r w:rsidRPr="00CE25EA">
        <w:rPr>
          <w:rFonts w:ascii="Calibri" w:hAnsi="Calibri" w:cs="Times New Roman"/>
        </w:rPr>
        <w:t>Encouraging women to take breaks from contraception use</w:t>
      </w:r>
    </w:p>
    <w:p w14:paraId="5A692C02" w14:textId="77777777" w:rsidR="00917A7D" w:rsidRPr="00CE25EA" w:rsidRDefault="00917A7D" w:rsidP="00917A7D">
      <w:pPr>
        <w:pStyle w:val="ListParagraph"/>
        <w:numPr>
          <w:ilvl w:val="0"/>
          <w:numId w:val="4"/>
        </w:numPr>
        <w:tabs>
          <w:tab w:val="left" w:pos="360"/>
        </w:tabs>
        <w:rPr>
          <w:rFonts w:ascii="Calibri" w:hAnsi="Calibri" w:cs="Times New Roman"/>
        </w:rPr>
      </w:pPr>
      <w:r w:rsidRPr="00CE25EA">
        <w:rPr>
          <w:rFonts w:ascii="Calibri" w:hAnsi="Calibri" w:cs="Times New Roman"/>
        </w:rPr>
        <w:t>Helping women have planned, intended pregnancies</w:t>
      </w:r>
    </w:p>
    <w:p w14:paraId="0FCA40D7" w14:textId="19C42582" w:rsidR="00917A7D" w:rsidRPr="00CE25EA" w:rsidRDefault="00917A7D" w:rsidP="00917A7D">
      <w:pPr>
        <w:pStyle w:val="ListParagraph"/>
        <w:numPr>
          <w:ilvl w:val="0"/>
          <w:numId w:val="4"/>
        </w:numPr>
        <w:tabs>
          <w:tab w:val="left" w:pos="360"/>
        </w:tabs>
        <w:rPr>
          <w:rFonts w:ascii="Calibri" w:hAnsi="Calibri" w:cs="Times New Roman"/>
        </w:rPr>
      </w:pPr>
      <w:r w:rsidRPr="00CE25EA">
        <w:rPr>
          <w:rFonts w:ascii="Calibri" w:hAnsi="Calibri" w:cs="Times New Roman"/>
        </w:rPr>
        <w:t>Reducing the transmission of HIV</w:t>
      </w:r>
      <w:r w:rsidR="00A51CC3" w:rsidRPr="00CE25EA">
        <w:rPr>
          <w:rFonts w:ascii="Calibri" w:hAnsi="Calibri" w:cs="Times New Roman"/>
        </w:rPr>
        <w:br/>
      </w:r>
    </w:p>
    <w:p w14:paraId="5D263219" w14:textId="77777777" w:rsidR="00917A7D" w:rsidRPr="00CE25EA" w:rsidRDefault="00917A7D" w:rsidP="00917A7D">
      <w:pPr>
        <w:pStyle w:val="ListParagraph"/>
        <w:numPr>
          <w:ilvl w:val="0"/>
          <w:numId w:val="1"/>
        </w:numPr>
        <w:tabs>
          <w:tab w:val="left" w:pos="360"/>
        </w:tabs>
        <w:rPr>
          <w:rFonts w:ascii="Calibri" w:hAnsi="Calibri" w:cs="Times New Roman"/>
        </w:rPr>
      </w:pPr>
      <w:r w:rsidRPr="00CE25EA">
        <w:rPr>
          <w:rFonts w:ascii="Calibri" w:hAnsi="Calibri" w:cs="Times New Roman"/>
        </w:rPr>
        <w:t>Approximately what percent of all unsafe abortions occur in poor countries?</w:t>
      </w:r>
    </w:p>
    <w:p w14:paraId="1D5CD98D" w14:textId="77777777" w:rsidR="00917A7D" w:rsidRPr="00CE25EA" w:rsidRDefault="00917A7D" w:rsidP="00917A7D">
      <w:pPr>
        <w:pStyle w:val="ListParagraph"/>
        <w:numPr>
          <w:ilvl w:val="0"/>
          <w:numId w:val="14"/>
        </w:numPr>
        <w:tabs>
          <w:tab w:val="left" w:pos="360"/>
        </w:tabs>
        <w:rPr>
          <w:rFonts w:ascii="Calibri" w:hAnsi="Calibri" w:cs="Times New Roman"/>
        </w:rPr>
      </w:pPr>
      <w:r w:rsidRPr="00CE25EA">
        <w:rPr>
          <w:rFonts w:ascii="Calibri" w:hAnsi="Calibri" w:cs="Times New Roman"/>
        </w:rPr>
        <w:t>25</w:t>
      </w:r>
      <w:bookmarkStart w:id="0" w:name="_GoBack"/>
      <w:bookmarkEnd w:id="0"/>
      <w:r w:rsidRPr="00CE25EA">
        <w:rPr>
          <w:rFonts w:ascii="Calibri" w:hAnsi="Calibri" w:cs="Times New Roman"/>
        </w:rPr>
        <w:t>%</w:t>
      </w:r>
    </w:p>
    <w:p w14:paraId="0E12C25A" w14:textId="77777777" w:rsidR="00917A7D" w:rsidRPr="00CE25EA" w:rsidRDefault="00917A7D" w:rsidP="00917A7D">
      <w:pPr>
        <w:pStyle w:val="ListParagraph"/>
        <w:numPr>
          <w:ilvl w:val="0"/>
          <w:numId w:val="14"/>
        </w:numPr>
        <w:tabs>
          <w:tab w:val="left" w:pos="360"/>
        </w:tabs>
        <w:rPr>
          <w:rFonts w:ascii="Calibri" w:hAnsi="Calibri" w:cs="Times New Roman"/>
        </w:rPr>
      </w:pPr>
      <w:r w:rsidRPr="00CE25EA">
        <w:rPr>
          <w:rFonts w:ascii="Calibri" w:hAnsi="Calibri" w:cs="Times New Roman"/>
        </w:rPr>
        <w:t>69%</w:t>
      </w:r>
    </w:p>
    <w:p w14:paraId="00B6BF28" w14:textId="77777777" w:rsidR="00917A7D" w:rsidRPr="00CE25EA" w:rsidRDefault="00917A7D" w:rsidP="00917A7D">
      <w:pPr>
        <w:pStyle w:val="ListParagraph"/>
        <w:numPr>
          <w:ilvl w:val="0"/>
          <w:numId w:val="14"/>
        </w:numPr>
        <w:tabs>
          <w:tab w:val="left" w:pos="360"/>
        </w:tabs>
        <w:rPr>
          <w:rFonts w:ascii="Calibri" w:hAnsi="Calibri" w:cs="Times New Roman"/>
        </w:rPr>
      </w:pPr>
      <w:r w:rsidRPr="00CE25EA">
        <w:rPr>
          <w:rFonts w:ascii="Calibri" w:hAnsi="Calibri" w:cs="Times New Roman"/>
        </w:rPr>
        <w:t>88%</w:t>
      </w:r>
    </w:p>
    <w:p w14:paraId="7DD00771" w14:textId="6ECBC151" w:rsidR="00917A7D" w:rsidRPr="00CE25EA" w:rsidRDefault="00917A7D" w:rsidP="00917A7D">
      <w:pPr>
        <w:pStyle w:val="ListParagraph"/>
        <w:numPr>
          <w:ilvl w:val="0"/>
          <w:numId w:val="14"/>
        </w:numPr>
        <w:tabs>
          <w:tab w:val="left" w:pos="360"/>
        </w:tabs>
        <w:rPr>
          <w:rFonts w:ascii="Calibri" w:hAnsi="Calibri" w:cs="Times New Roman"/>
        </w:rPr>
      </w:pPr>
      <w:r w:rsidRPr="00CE25EA">
        <w:rPr>
          <w:rFonts w:ascii="Calibri" w:hAnsi="Calibri" w:cs="Times New Roman"/>
        </w:rPr>
        <w:t>97%</w:t>
      </w:r>
      <w:r w:rsidR="00A51CC3" w:rsidRPr="00CE25EA">
        <w:rPr>
          <w:rFonts w:ascii="Calibri" w:hAnsi="Calibri" w:cs="Times New Roman"/>
        </w:rPr>
        <w:br/>
      </w:r>
    </w:p>
    <w:p w14:paraId="30BA76CF" w14:textId="77777777" w:rsidR="00917A7D" w:rsidRPr="00CE25EA" w:rsidRDefault="00917A7D" w:rsidP="00917A7D">
      <w:pPr>
        <w:pStyle w:val="ListParagraph"/>
        <w:numPr>
          <w:ilvl w:val="0"/>
          <w:numId w:val="1"/>
        </w:numPr>
        <w:tabs>
          <w:tab w:val="left" w:pos="360"/>
        </w:tabs>
        <w:rPr>
          <w:rFonts w:ascii="Calibri" w:hAnsi="Calibri" w:cs="Times New Roman"/>
        </w:rPr>
      </w:pPr>
      <w:r w:rsidRPr="00CE25EA">
        <w:rPr>
          <w:rFonts w:ascii="Calibri" w:hAnsi="Calibri" w:cs="Times New Roman"/>
          <w:u w:val="single"/>
        </w:rPr>
        <w:t>True/False</w:t>
      </w:r>
      <w:r w:rsidRPr="00CE25EA">
        <w:rPr>
          <w:rFonts w:ascii="Calibri" w:hAnsi="Calibri" w:cs="Times New Roman"/>
        </w:rPr>
        <w:t>: Of the ~50,000 women who die from unsafe abortion yearly, almost all of their pregnancies were unintended.</w:t>
      </w:r>
    </w:p>
    <w:p w14:paraId="7C6CB2D8" w14:textId="77777777" w:rsidR="00917A7D" w:rsidRPr="00CE25EA" w:rsidRDefault="00917A7D" w:rsidP="00917A7D">
      <w:pPr>
        <w:pStyle w:val="ListParagraph"/>
        <w:numPr>
          <w:ilvl w:val="0"/>
          <w:numId w:val="15"/>
        </w:numPr>
        <w:tabs>
          <w:tab w:val="left" w:pos="360"/>
        </w:tabs>
        <w:rPr>
          <w:rFonts w:ascii="Calibri" w:hAnsi="Calibri" w:cs="Times New Roman"/>
        </w:rPr>
      </w:pPr>
      <w:r w:rsidRPr="00CE25EA">
        <w:rPr>
          <w:rFonts w:ascii="Calibri" w:hAnsi="Calibri" w:cs="Times New Roman"/>
        </w:rPr>
        <w:t>True</w:t>
      </w:r>
    </w:p>
    <w:p w14:paraId="71160BE4" w14:textId="77777777" w:rsidR="00917A7D" w:rsidRPr="00CE25EA" w:rsidRDefault="00917A7D" w:rsidP="00917A7D">
      <w:pPr>
        <w:pStyle w:val="ListParagraph"/>
        <w:numPr>
          <w:ilvl w:val="0"/>
          <w:numId w:val="15"/>
        </w:numPr>
        <w:tabs>
          <w:tab w:val="left" w:pos="360"/>
        </w:tabs>
        <w:rPr>
          <w:rFonts w:ascii="Calibri" w:hAnsi="Calibri" w:cs="Times New Roman"/>
        </w:rPr>
      </w:pPr>
      <w:r w:rsidRPr="00CE25EA">
        <w:rPr>
          <w:rFonts w:ascii="Calibri" w:hAnsi="Calibri" w:cs="Times New Roman"/>
        </w:rPr>
        <w:t>False</w:t>
      </w:r>
    </w:p>
    <w:p w14:paraId="75D31ABE" w14:textId="07309B8A" w:rsidR="00917A7D" w:rsidRPr="00CE25EA" w:rsidRDefault="00917A7D" w:rsidP="00917A7D">
      <w:pPr>
        <w:pStyle w:val="ListParagraph"/>
        <w:numPr>
          <w:ilvl w:val="0"/>
          <w:numId w:val="15"/>
        </w:numPr>
        <w:tabs>
          <w:tab w:val="left" w:pos="360"/>
        </w:tabs>
        <w:rPr>
          <w:rFonts w:ascii="Calibri" w:hAnsi="Calibri" w:cs="Times New Roman"/>
        </w:rPr>
      </w:pPr>
      <w:r w:rsidRPr="00CE25EA">
        <w:rPr>
          <w:rFonts w:ascii="Calibri" w:hAnsi="Calibri" w:cs="Times New Roman"/>
        </w:rPr>
        <w:t>Information to answer this question was not provided in the lecture</w:t>
      </w:r>
      <w:r w:rsidR="00A51CC3" w:rsidRPr="00CE25EA">
        <w:rPr>
          <w:rFonts w:ascii="Calibri" w:hAnsi="Calibri" w:cs="Times New Roman"/>
        </w:rPr>
        <w:br/>
      </w:r>
    </w:p>
    <w:p w14:paraId="3EB5E109" w14:textId="77777777" w:rsidR="00917A7D" w:rsidRPr="00CE25EA" w:rsidRDefault="00917A7D" w:rsidP="00917A7D">
      <w:pPr>
        <w:pStyle w:val="ListParagraph"/>
        <w:numPr>
          <w:ilvl w:val="0"/>
          <w:numId w:val="1"/>
        </w:numPr>
        <w:tabs>
          <w:tab w:val="left" w:pos="360"/>
        </w:tabs>
        <w:rPr>
          <w:rFonts w:ascii="Calibri" w:hAnsi="Calibri" w:cs="Times New Roman"/>
        </w:rPr>
      </w:pPr>
      <w:r w:rsidRPr="00CE25EA">
        <w:rPr>
          <w:rFonts w:ascii="Calibri" w:hAnsi="Calibri" w:cs="Times New Roman"/>
        </w:rPr>
        <w:t>Name two methods of using simple, low cost technology for safe abortion care.</w:t>
      </w:r>
    </w:p>
    <w:p w14:paraId="6286F367" w14:textId="77777777" w:rsidR="00917A7D" w:rsidRPr="00CE25EA" w:rsidRDefault="00917A7D" w:rsidP="00917A7D">
      <w:pPr>
        <w:pStyle w:val="ListParagraph"/>
        <w:numPr>
          <w:ilvl w:val="0"/>
          <w:numId w:val="16"/>
        </w:numPr>
        <w:tabs>
          <w:tab w:val="left" w:pos="360"/>
        </w:tabs>
        <w:rPr>
          <w:rFonts w:ascii="Calibri" w:hAnsi="Calibri" w:cs="Times New Roman"/>
        </w:rPr>
      </w:pPr>
      <w:r w:rsidRPr="00CE25EA">
        <w:rPr>
          <w:rFonts w:ascii="Calibri" w:hAnsi="Calibri" w:cs="Times New Roman"/>
        </w:rPr>
        <w:t>Natural Herbs and Misoprostol</w:t>
      </w:r>
    </w:p>
    <w:p w14:paraId="6E34AE27" w14:textId="77777777" w:rsidR="00917A7D" w:rsidRPr="00CE25EA" w:rsidRDefault="00917A7D" w:rsidP="00917A7D">
      <w:pPr>
        <w:pStyle w:val="ListParagraph"/>
        <w:numPr>
          <w:ilvl w:val="0"/>
          <w:numId w:val="16"/>
        </w:numPr>
        <w:tabs>
          <w:tab w:val="left" w:pos="360"/>
        </w:tabs>
        <w:rPr>
          <w:rFonts w:ascii="Calibri" w:hAnsi="Calibri" w:cs="Times New Roman"/>
        </w:rPr>
      </w:pPr>
      <w:r w:rsidRPr="00CE25EA">
        <w:rPr>
          <w:rFonts w:ascii="Calibri" w:hAnsi="Calibri" w:cs="Times New Roman"/>
        </w:rPr>
        <w:t>Natural Herbs and Manual Uterine Aspiration (MUA)</w:t>
      </w:r>
    </w:p>
    <w:p w14:paraId="7609F20B" w14:textId="77777777" w:rsidR="00917A7D" w:rsidRPr="00CE25EA" w:rsidRDefault="00917A7D" w:rsidP="00917A7D">
      <w:pPr>
        <w:pStyle w:val="ListParagraph"/>
        <w:numPr>
          <w:ilvl w:val="0"/>
          <w:numId w:val="16"/>
        </w:numPr>
        <w:tabs>
          <w:tab w:val="left" w:pos="360"/>
        </w:tabs>
        <w:rPr>
          <w:rFonts w:ascii="Calibri" w:hAnsi="Calibri" w:cs="Times New Roman"/>
        </w:rPr>
      </w:pPr>
      <w:r w:rsidRPr="00CE25EA">
        <w:rPr>
          <w:rFonts w:ascii="Calibri" w:hAnsi="Calibri" w:cs="Times New Roman"/>
        </w:rPr>
        <w:t>Misoprostol and Manual Uterine Aspiration (MUA)</w:t>
      </w:r>
    </w:p>
    <w:p w14:paraId="76979524" w14:textId="6A457F46" w:rsidR="00917A7D" w:rsidRPr="00CE25EA" w:rsidRDefault="00917A7D" w:rsidP="00917A7D">
      <w:pPr>
        <w:pStyle w:val="ListParagraph"/>
        <w:numPr>
          <w:ilvl w:val="0"/>
          <w:numId w:val="16"/>
        </w:numPr>
        <w:tabs>
          <w:tab w:val="left" w:pos="360"/>
        </w:tabs>
        <w:rPr>
          <w:rFonts w:ascii="Calibri" w:hAnsi="Calibri" w:cs="Times New Roman"/>
        </w:rPr>
      </w:pPr>
      <w:r w:rsidRPr="00CE25EA">
        <w:rPr>
          <w:rFonts w:ascii="Calibri" w:hAnsi="Calibri" w:cs="Times New Roman"/>
        </w:rPr>
        <w:t>Dilation and Curettage (D&amp;C) and Manual Uterine Aspiration (MUA)</w:t>
      </w:r>
      <w:r w:rsidR="00A51CC3" w:rsidRPr="00CE25EA">
        <w:rPr>
          <w:rFonts w:ascii="Calibri" w:hAnsi="Calibri" w:cs="Times New Roman"/>
        </w:rPr>
        <w:br/>
      </w:r>
    </w:p>
    <w:p w14:paraId="30417DBD" w14:textId="77777777" w:rsidR="00917A7D" w:rsidRPr="00CE25EA" w:rsidRDefault="00917A7D" w:rsidP="00917A7D">
      <w:pPr>
        <w:pStyle w:val="ListParagraph"/>
        <w:numPr>
          <w:ilvl w:val="0"/>
          <w:numId w:val="1"/>
        </w:numPr>
        <w:tabs>
          <w:tab w:val="left" w:pos="360"/>
        </w:tabs>
        <w:rPr>
          <w:rFonts w:ascii="Calibri" w:hAnsi="Calibri" w:cs="Times New Roman"/>
        </w:rPr>
      </w:pPr>
      <w:r w:rsidRPr="00CE25EA">
        <w:rPr>
          <w:rFonts w:ascii="Calibri" w:hAnsi="Calibri" w:cs="Times New Roman"/>
        </w:rPr>
        <w:t>As written in the 2012 Global Health Policy Summit, what is one step to reduce maternal mortality?</w:t>
      </w:r>
    </w:p>
    <w:p w14:paraId="5B8198A5" w14:textId="77777777" w:rsidR="00917A7D" w:rsidRPr="00CE25EA" w:rsidRDefault="00917A7D" w:rsidP="00917A7D">
      <w:pPr>
        <w:pStyle w:val="ListParagraph"/>
        <w:numPr>
          <w:ilvl w:val="0"/>
          <w:numId w:val="17"/>
        </w:numPr>
        <w:tabs>
          <w:tab w:val="left" w:pos="360"/>
        </w:tabs>
        <w:rPr>
          <w:rFonts w:ascii="Calibri" w:hAnsi="Calibri" w:cs="Times New Roman"/>
        </w:rPr>
      </w:pPr>
      <w:r w:rsidRPr="00CE25EA">
        <w:rPr>
          <w:rFonts w:ascii="Calibri" w:hAnsi="Calibri" w:cs="Times New Roman"/>
        </w:rPr>
        <w:lastRenderedPageBreak/>
        <w:t>Make women’s health a priority</w:t>
      </w:r>
    </w:p>
    <w:p w14:paraId="15C9DBBE" w14:textId="77777777" w:rsidR="00917A7D" w:rsidRPr="00CE25EA" w:rsidRDefault="00917A7D" w:rsidP="00917A7D">
      <w:pPr>
        <w:pStyle w:val="ListParagraph"/>
        <w:numPr>
          <w:ilvl w:val="0"/>
          <w:numId w:val="17"/>
        </w:numPr>
        <w:tabs>
          <w:tab w:val="left" w:pos="360"/>
        </w:tabs>
        <w:rPr>
          <w:rFonts w:ascii="Calibri" w:hAnsi="Calibri" w:cs="Times New Roman"/>
        </w:rPr>
      </w:pPr>
      <w:r w:rsidRPr="00CE25EA">
        <w:rPr>
          <w:rFonts w:ascii="Calibri" w:hAnsi="Calibri" w:cs="Times New Roman"/>
        </w:rPr>
        <w:t xml:space="preserve">Give governments financial incentive to decrease rates of maternal mortality </w:t>
      </w:r>
    </w:p>
    <w:p w14:paraId="7BFFCDC7" w14:textId="65E3ABDF" w:rsidR="00917A7D" w:rsidRPr="00CE25EA" w:rsidRDefault="00917A7D" w:rsidP="00917A7D">
      <w:pPr>
        <w:pStyle w:val="ListParagraph"/>
        <w:numPr>
          <w:ilvl w:val="0"/>
          <w:numId w:val="17"/>
        </w:numPr>
        <w:tabs>
          <w:tab w:val="left" w:pos="360"/>
        </w:tabs>
        <w:rPr>
          <w:rFonts w:ascii="Calibri" w:hAnsi="Calibri" w:cs="Times New Roman"/>
        </w:rPr>
      </w:pPr>
      <w:r w:rsidRPr="00CE25EA">
        <w:rPr>
          <w:rFonts w:ascii="Calibri" w:hAnsi="Calibri" w:cs="Times New Roman"/>
        </w:rPr>
        <w:t>Increase medical training requirements for health care provider</w:t>
      </w:r>
      <w:r w:rsidR="00A51CC3" w:rsidRPr="00CE25EA">
        <w:rPr>
          <w:rFonts w:ascii="Calibri" w:hAnsi="Calibri" w:cs="Times New Roman"/>
        </w:rPr>
        <w:br/>
      </w:r>
    </w:p>
    <w:p w14:paraId="1F864F9E" w14:textId="77777777" w:rsidR="00917A7D" w:rsidRPr="00CE25EA" w:rsidRDefault="00917A7D" w:rsidP="00917A7D">
      <w:pPr>
        <w:pStyle w:val="ListParagraph"/>
        <w:numPr>
          <w:ilvl w:val="0"/>
          <w:numId w:val="1"/>
        </w:numPr>
        <w:textAlignment w:val="baseline"/>
        <w:rPr>
          <w:rFonts w:ascii="Calibri" w:hAnsi="Calibri" w:cs="Times New Roman"/>
          <w:color w:val="000000"/>
        </w:rPr>
      </w:pPr>
      <w:r w:rsidRPr="00CE25EA">
        <w:rPr>
          <w:rFonts w:ascii="Calibri" w:hAnsi="Calibri" w:cs="Times New Roman"/>
          <w:color w:val="000000"/>
        </w:rPr>
        <w:t>In the United States ________ women have the highest rates of abortion.</w:t>
      </w:r>
    </w:p>
    <w:p w14:paraId="7EA931D8" w14:textId="77777777" w:rsidR="00917A7D" w:rsidRPr="00CE25EA" w:rsidRDefault="00917A7D" w:rsidP="00917A7D">
      <w:pPr>
        <w:pStyle w:val="ListParagraph"/>
        <w:numPr>
          <w:ilvl w:val="0"/>
          <w:numId w:val="5"/>
        </w:numPr>
        <w:rPr>
          <w:rFonts w:ascii="Calibri" w:hAnsi="Calibri" w:cs="Times New Roman"/>
        </w:rPr>
      </w:pPr>
      <w:r w:rsidRPr="00CE25EA">
        <w:rPr>
          <w:rFonts w:ascii="Calibri" w:hAnsi="Calibri" w:cs="Times New Roman"/>
          <w:color w:val="000000"/>
        </w:rPr>
        <w:t>White women</w:t>
      </w:r>
    </w:p>
    <w:p w14:paraId="3BEA1651" w14:textId="77777777" w:rsidR="00917A7D" w:rsidRPr="00CE25EA" w:rsidRDefault="00917A7D" w:rsidP="00917A7D">
      <w:pPr>
        <w:pStyle w:val="ListParagraph"/>
        <w:numPr>
          <w:ilvl w:val="0"/>
          <w:numId w:val="5"/>
        </w:numPr>
        <w:rPr>
          <w:rFonts w:ascii="Calibri" w:hAnsi="Calibri" w:cs="Times New Roman"/>
        </w:rPr>
      </w:pPr>
      <w:r w:rsidRPr="00CE25EA">
        <w:rPr>
          <w:rFonts w:ascii="Calibri" w:hAnsi="Calibri" w:cs="Times New Roman"/>
          <w:color w:val="000000"/>
        </w:rPr>
        <w:t>women of high socioeconomic status</w:t>
      </w:r>
    </w:p>
    <w:p w14:paraId="1E66FC2B" w14:textId="77777777" w:rsidR="00917A7D" w:rsidRPr="00CE25EA" w:rsidRDefault="00917A7D" w:rsidP="00917A7D">
      <w:pPr>
        <w:pStyle w:val="ListParagraph"/>
        <w:numPr>
          <w:ilvl w:val="0"/>
          <w:numId w:val="5"/>
        </w:numPr>
        <w:rPr>
          <w:rFonts w:ascii="Calibri" w:hAnsi="Calibri" w:cs="Times New Roman"/>
        </w:rPr>
      </w:pPr>
      <w:r w:rsidRPr="00CE25EA">
        <w:rPr>
          <w:rFonts w:ascii="Calibri" w:hAnsi="Calibri" w:cs="Times New Roman"/>
          <w:bCs/>
          <w:color w:val="000000"/>
        </w:rPr>
        <w:t>Black and Latina (Hispanic) women</w:t>
      </w:r>
    </w:p>
    <w:p w14:paraId="6FE4AFD2" w14:textId="4232443F" w:rsidR="00917A7D" w:rsidRPr="00CE25EA" w:rsidRDefault="00917A7D" w:rsidP="00917A7D">
      <w:pPr>
        <w:pStyle w:val="ListParagraph"/>
        <w:numPr>
          <w:ilvl w:val="0"/>
          <w:numId w:val="5"/>
        </w:numPr>
        <w:rPr>
          <w:rFonts w:ascii="Calibri" w:hAnsi="Calibri" w:cs="Times New Roman"/>
          <w:color w:val="000000"/>
        </w:rPr>
      </w:pPr>
      <w:r w:rsidRPr="00CE25EA">
        <w:rPr>
          <w:rFonts w:ascii="Calibri" w:hAnsi="Calibri" w:cs="Times New Roman"/>
          <w:color w:val="000000"/>
        </w:rPr>
        <w:t>The rate of abortion is the same for all races and socioeconomic classes</w:t>
      </w:r>
      <w:r w:rsidR="00A51CC3" w:rsidRPr="00CE25EA">
        <w:rPr>
          <w:rFonts w:ascii="Calibri" w:hAnsi="Calibri" w:cs="Times New Roman"/>
          <w:color w:val="000000"/>
        </w:rPr>
        <w:br/>
      </w:r>
    </w:p>
    <w:p w14:paraId="3339FFF4" w14:textId="77777777" w:rsidR="00917A7D" w:rsidRPr="00CE25EA" w:rsidRDefault="00917A7D" w:rsidP="00917A7D">
      <w:pPr>
        <w:pStyle w:val="ListParagraph"/>
        <w:numPr>
          <w:ilvl w:val="0"/>
          <w:numId w:val="1"/>
        </w:numPr>
        <w:textAlignment w:val="baseline"/>
        <w:rPr>
          <w:rFonts w:ascii="Calibri" w:hAnsi="Calibri" w:cs="Times New Roman"/>
          <w:color w:val="000000"/>
        </w:rPr>
      </w:pPr>
      <w:r w:rsidRPr="00CE25EA">
        <w:rPr>
          <w:rFonts w:ascii="Calibri" w:hAnsi="Calibri" w:cs="Times New Roman"/>
          <w:color w:val="000000"/>
        </w:rPr>
        <w:t>Primary or secondary prevention strategies to reduce disparities in abortion include:</w:t>
      </w:r>
    </w:p>
    <w:p w14:paraId="531D0670" w14:textId="77777777" w:rsidR="00917A7D" w:rsidRPr="00CE25EA" w:rsidRDefault="00917A7D" w:rsidP="00917A7D">
      <w:pPr>
        <w:numPr>
          <w:ilvl w:val="0"/>
          <w:numId w:val="6"/>
        </w:numPr>
        <w:textAlignment w:val="baseline"/>
        <w:rPr>
          <w:rFonts w:ascii="Calibri" w:hAnsi="Calibri" w:cs="Times New Roman"/>
          <w:color w:val="000000"/>
        </w:rPr>
      </w:pPr>
      <w:r w:rsidRPr="00CE25EA">
        <w:rPr>
          <w:rFonts w:ascii="Calibri" w:hAnsi="Calibri" w:cs="Times New Roman"/>
          <w:color w:val="000000"/>
        </w:rPr>
        <w:t>Supporting policies that enable all women, regardless of race or socioeconomic status, to access the contraceptive method of their choice.</w:t>
      </w:r>
    </w:p>
    <w:p w14:paraId="1B8CC584" w14:textId="77777777" w:rsidR="00917A7D" w:rsidRPr="00CE25EA" w:rsidRDefault="00917A7D" w:rsidP="00917A7D">
      <w:pPr>
        <w:numPr>
          <w:ilvl w:val="0"/>
          <w:numId w:val="6"/>
        </w:numPr>
        <w:textAlignment w:val="baseline"/>
        <w:rPr>
          <w:rFonts w:ascii="Calibri" w:hAnsi="Calibri" w:cs="Times New Roman"/>
          <w:color w:val="000000"/>
        </w:rPr>
      </w:pPr>
      <w:r w:rsidRPr="00CE25EA">
        <w:rPr>
          <w:rFonts w:ascii="Calibri" w:hAnsi="Calibri" w:cs="Times New Roman"/>
          <w:color w:val="000000"/>
        </w:rPr>
        <w:t>Supporting all women who wish to continue their pregnancy.</w:t>
      </w:r>
    </w:p>
    <w:p w14:paraId="02820FBB" w14:textId="77777777" w:rsidR="00917A7D" w:rsidRPr="00CE25EA" w:rsidRDefault="00917A7D" w:rsidP="00917A7D">
      <w:pPr>
        <w:numPr>
          <w:ilvl w:val="0"/>
          <w:numId w:val="6"/>
        </w:numPr>
        <w:textAlignment w:val="baseline"/>
        <w:rPr>
          <w:rFonts w:ascii="Calibri" w:hAnsi="Calibri" w:cs="Times New Roman"/>
          <w:color w:val="000000"/>
        </w:rPr>
      </w:pPr>
      <w:r w:rsidRPr="00CE25EA">
        <w:rPr>
          <w:rFonts w:ascii="Calibri" w:hAnsi="Calibri" w:cs="Times New Roman"/>
          <w:color w:val="000000"/>
        </w:rPr>
        <w:t>Addressing underlying causes of disparities in unintended pregnancy, such as racism and class discrimination.</w:t>
      </w:r>
    </w:p>
    <w:p w14:paraId="52A223F1" w14:textId="104295C4" w:rsidR="00917A7D" w:rsidRPr="00CE25EA" w:rsidRDefault="00917A7D" w:rsidP="00917A7D">
      <w:pPr>
        <w:numPr>
          <w:ilvl w:val="0"/>
          <w:numId w:val="6"/>
        </w:numPr>
        <w:textAlignment w:val="baseline"/>
        <w:rPr>
          <w:rFonts w:ascii="Calibri" w:hAnsi="Calibri" w:cs="Times New Roman"/>
          <w:bCs/>
          <w:color w:val="000000"/>
        </w:rPr>
      </w:pPr>
      <w:r w:rsidRPr="00CE25EA">
        <w:rPr>
          <w:rFonts w:ascii="Calibri" w:hAnsi="Calibri" w:cs="Times New Roman"/>
          <w:bCs/>
          <w:color w:val="000000"/>
        </w:rPr>
        <w:t>All of the above</w:t>
      </w:r>
      <w:r w:rsidR="00A51CC3" w:rsidRPr="00CE25EA">
        <w:rPr>
          <w:rFonts w:ascii="Calibri" w:hAnsi="Calibri" w:cs="Times New Roman"/>
          <w:bCs/>
          <w:color w:val="000000"/>
        </w:rPr>
        <w:br/>
      </w:r>
    </w:p>
    <w:p w14:paraId="3149B86F" w14:textId="77777777" w:rsidR="00917A7D" w:rsidRPr="00CE25EA" w:rsidRDefault="00917A7D" w:rsidP="00917A7D">
      <w:pPr>
        <w:pStyle w:val="ListParagraph"/>
        <w:numPr>
          <w:ilvl w:val="0"/>
          <w:numId w:val="1"/>
        </w:numPr>
        <w:textAlignment w:val="baseline"/>
        <w:rPr>
          <w:rFonts w:ascii="Calibri" w:hAnsi="Calibri" w:cs="Times New Roman"/>
          <w:bCs/>
          <w:color w:val="000000"/>
        </w:rPr>
      </w:pPr>
      <w:r w:rsidRPr="00CE25EA">
        <w:rPr>
          <w:rFonts w:ascii="Calibri" w:hAnsi="Calibri" w:cs="Times New Roman"/>
          <w:color w:val="000000"/>
        </w:rPr>
        <w:t>Approximately _______ of counties in the United States have no abortion provider.</w:t>
      </w:r>
    </w:p>
    <w:p w14:paraId="743549AC" w14:textId="77777777" w:rsidR="00917A7D" w:rsidRPr="00CE25EA" w:rsidRDefault="00917A7D" w:rsidP="00917A7D">
      <w:pPr>
        <w:pStyle w:val="ListParagraph"/>
        <w:numPr>
          <w:ilvl w:val="0"/>
          <w:numId w:val="7"/>
        </w:numPr>
        <w:textAlignment w:val="baseline"/>
        <w:rPr>
          <w:rFonts w:ascii="Calibri" w:hAnsi="Calibri" w:cs="Times New Roman"/>
          <w:color w:val="000000"/>
        </w:rPr>
      </w:pPr>
      <w:r w:rsidRPr="00CE25EA">
        <w:rPr>
          <w:rFonts w:ascii="Calibri" w:hAnsi="Calibri" w:cs="Times New Roman"/>
          <w:color w:val="000000"/>
        </w:rPr>
        <w:t>10%</w:t>
      </w:r>
    </w:p>
    <w:p w14:paraId="3B583309" w14:textId="77777777" w:rsidR="00917A7D" w:rsidRPr="00CE25EA" w:rsidRDefault="00917A7D" w:rsidP="00917A7D">
      <w:pPr>
        <w:pStyle w:val="ListParagraph"/>
        <w:numPr>
          <w:ilvl w:val="0"/>
          <w:numId w:val="7"/>
        </w:numPr>
        <w:textAlignment w:val="baseline"/>
        <w:rPr>
          <w:rFonts w:ascii="Calibri" w:hAnsi="Calibri" w:cs="Times New Roman"/>
          <w:color w:val="000000"/>
        </w:rPr>
      </w:pPr>
      <w:r w:rsidRPr="00CE25EA">
        <w:rPr>
          <w:rFonts w:ascii="Calibri" w:hAnsi="Calibri" w:cs="Times New Roman"/>
          <w:color w:val="000000"/>
        </w:rPr>
        <w:t>30%</w:t>
      </w:r>
    </w:p>
    <w:p w14:paraId="41AABB4F" w14:textId="77777777" w:rsidR="00917A7D" w:rsidRPr="00CE25EA" w:rsidRDefault="00917A7D" w:rsidP="00917A7D">
      <w:pPr>
        <w:pStyle w:val="ListParagraph"/>
        <w:numPr>
          <w:ilvl w:val="0"/>
          <w:numId w:val="7"/>
        </w:numPr>
        <w:textAlignment w:val="baseline"/>
        <w:rPr>
          <w:rFonts w:ascii="Calibri" w:hAnsi="Calibri" w:cs="Times New Roman"/>
          <w:color w:val="000000"/>
        </w:rPr>
      </w:pPr>
      <w:r w:rsidRPr="00CE25EA">
        <w:rPr>
          <w:rFonts w:ascii="Calibri" w:hAnsi="Calibri" w:cs="Times New Roman"/>
          <w:color w:val="000000"/>
        </w:rPr>
        <w:t>50%</w:t>
      </w:r>
    </w:p>
    <w:p w14:paraId="4DE093C6" w14:textId="02C1F514" w:rsidR="00917A7D" w:rsidRPr="00CE25EA" w:rsidRDefault="00917A7D" w:rsidP="00917A7D">
      <w:pPr>
        <w:pStyle w:val="ListParagraph"/>
        <w:numPr>
          <w:ilvl w:val="0"/>
          <w:numId w:val="7"/>
        </w:numPr>
        <w:textAlignment w:val="baseline"/>
        <w:rPr>
          <w:rFonts w:ascii="Calibri" w:hAnsi="Calibri" w:cs="Times New Roman"/>
          <w:bCs/>
          <w:color w:val="000000"/>
        </w:rPr>
      </w:pPr>
      <w:r w:rsidRPr="00CE25EA">
        <w:rPr>
          <w:rFonts w:ascii="Calibri" w:hAnsi="Calibri" w:cs="Times New Roman"/>
          <w:bCs/>
          <w:color w:val="000000"/>
        </w:rPr>
        <w:t xml:space="preserve">90% </w:t>
      </w:r>
      <w:r w:rsidR="00A51CC3" w:rsidRPr="00CE25EA">
        <w:rPr>
          <w:rFonts w:ascii="Calibri" w:hAnsi="Calibri" w:cs="Times New Roman"/>
          <w:bCs/>
          <w:color w:val="000000"/>
        </w:rPr>
        <w:br/>
      </w:r>
    </w:p>
    <w:p w14:paraId="3B91F71C" w14:textId="77777777" w:rsidR="00917A7D" w:rsidRPr="00CE25EA" w:rsidRDefault="00917A7D" w:rsidP="00917A7D">
      <w:pPr>
        <w:pStyle w:val="ListParagraph"/>
        <w:numPr>
          <w:ilvl w:val="0"/>
          <w:numId w:val="1"/>
        </w:numPr>
        <w:textAlignment w:val="baseline"/>
        <w:rPr>
          <w:rFonts w:ascii="Calibri" w:hAnsi="Calibri" w:cs="Times New Roman"/>
          <w:bCs/>
          <w:color w:val="000000"/>
        </w:rPr>
      </w:pPr>
      <w:r w:rsidRPr="00CE25EA">
        <w:rPr>
          <w:rFonts w:ascii="Calibri" w:hAnsi="Calibri" w:cs="Times New Roman"/>
          <w:bCs/>
          <w:color w:val="000000"/>
        </w:rPr>
        <w:t>Which of the following statements is/are false?</w:t>
      </w:r>
    </w:p>
    <w:p w14:paraId="69C1C164" w14:textId="77777777" w:rsidR="00917A7D" w:rsidRPr="00CE25EA" w:rsidRDefault="00917A7D" w:rsidP="00917A7D">
      <w:pPr>
        <w:pStyle w:val="ListParagraph"/>
        <w:numPr>
          <w:ilvl w:val="0"/>
          <w:numId w:val="18"/>
        </w:numPr>
        <w:textAlignment w:val="baseline"/>
        <w:rPr>
          <w:rFonts w:ascii="Calibri" w:hAnsi="Calibri" w:cs="Times New Roman"/>
          <w:bCs/>
          <w:color w:val="000000"/>
        </w:rPr>
      </w:pPr>
      <w:r w:rsidRPr="00CE25EA">
        <w:rPr>
          <w:rFonts w:ascii="Calibri" w:hAnsi="Calibri" w:cs="Times New Roman"/>
          <w:bCs/>
          <w:color w:val="000000"/>
        </w:rPr>
        <w:t>White women have higher rates of abortion at a later gestational age than Black and Hispanic women</w:t>
      </w:r>
    </w:p>
    <w:p w14:paraId="4924F976" w14:textId="77777777" w:rsidR="00917A7D" w:rsidRPr="00CE25EA" w:rsidRDefault="00917A7D" w:rsidP="00917A7D">
      <w:pPr>
        <w:pStyle w:val="ListParagraph"/>
        <w:numPr>
          <w:ilvl w:val="0"/>
          <w:numId w:val="18"/>
        </w:numPr>
        <w:textAlignment w:val="baseline"/>
        <w:rPr>
          <w:rFonts w:ascii="Calibri" w:hAnsi="Calibri" w:cs="Times New Roman"/>
          <w:bCs/>
          <w:color w:val="000000"/>
        </w:rPr>
      </w:pPr>
      <w:r w:rsidRPr="00CE25EA">
        <w:rPr>
          <w:rFonts w:ascii="Calibri" w:hAnsi="Calibri" w:cs="Times New Roman"/>
          <w:bCs/>
          <w:color w:val="000000"/>
        </w:rPr>
        <w:t>25% of Medicaid-eligible women who would have an abortion give birth when funding is unavailable</w:t>
      </w:r>
    </w:p>
    <w:p w14:paraId="2A82FF6E" w14:textId="77777777" w:rsidR="00917A7D" w:rsidRPr="00CE25EA" w:rsidRDefault="00917A7D" w:rsidP="00917A7D">
      <w:pPr>
        <w:pStyle w:val="ListParagraph"/>
        <w:numPr>
          <w:ilvl w:val="0"/>
          <w:numId w:val="18"/>
        </w:numPr>
        <w:textAlignment w:val="baseline"/>
        <w:rPr>
          <w:rFonts w:ascii="Calibri" w:hAnsi="Calibri" w:cs="Times New Roman"/>
          <w:bCs/>
          <w:color w:val="000000"/>
        </w:rPr>
      </w:pPr>
      <w:r w:rsidRPr="00CE25EA">
        <w:rPr>
          <w:rFonts w:ascii="Calibri" w:hAnsi="Calibri" w:cs="Times New Roman"/>
          <w:bCs/>
          <w:color w:val="000000"/>
        </w:rPr>
        <w:t>The problem with addressing abortion disparities by focusing on reducing unintended pregnancy is that there is a tendency to focus on individual influences and target them as high risk behaviors rather than looking at the structural causes of these behaviors</w:t>
      </w:r>
    </w:p>
    <w:p w14:paraId="7E8DF773" w14:textId="72BAF443" w:rsidR="00917A7D" w:rsidRPr="00CE25EA" w:rsidRDefault="00917A7D" w:rsidP="00917A7D">
      <w:pPr>
        <w:pStyle w:val="ListParagraph"/>
        <w:numPr>
          <w:ilvl w:val="0"/>
          <w:numId w:val="18"/>
        </w:numPr>
        <w:textAlignment w:val="baseline"/>
        <w:rPr>
          <w:rFonts w:ascii="Calibri" w:hAnsi="Calibri" w:cs="Times New Roman"/>
          <w:bCs/>
          <w:color w:val="000000"/>
        </w:rPr>
      </w:pPr>
      <w:r w:rsidRPr="00CE25EA">
        <w:rPr>
          <w:rFonts w:ascii="Calibri" w:hAnsi="Calibri" w:cs="Times New Roman"/>
          <w:bCs/>
          <w:color w:val="000000"/>
        </w:rPr>
        <w:t>Some secondary prevention methods to decrease abortion-related disparities include expanding contraceptive use, addressing structural causes such as disparities in opportunities and resources, racism and discrimination in the health care setting, and contraceptive safety concerns rooted in history of coercion</w:t>
      </w:r>
      <w:r w:rsidR="00A51CC3" w:rsidRPr="00CE25EA">
        <w:rPr>
          <w:rFonts w:ascii="Calibri" w:hAnsi="Calibri" w:cs="Times New Roman"/>
          <w:bCs/>
          <w:color w:val="000000"/>
        </w:rPr>
        <w:br/>
      </w:r>
    </w:p>
    <w:p w14:paraId="275AE479" w14:textId="77777777" w:rsidR="00917A7D" w:rsidRPr="00CE25EA" w:rsidRDefault="00917A7D" w:rsidP="00917A7D">
      <w:pPr>
        <w:pStyle w:val="ListParagraph"/>
        <w:numPr>
          <w:ilvl w:val="0"/>
          <w:numId w:val="1"/>
        </w:numPr>
        <w:tabs>
          <w:tab w:val="left" w:pos="360"/>
        </w:tabs>
        <w:rPr>
          <w:rFonts w:ascii="Calibri" w:hAnsi="Calibri" w:cs="Times New Roman"/>
        </w:rPr>
      </w:pPr>
      <w:r w:rsidRPr="00CE25EA">
        <w:rPr>
          <w:rFonts w:ascii="Calibri" w:hAnsi="Calibri" w:cs="Times New Roman"/>
        </w:rPr>
        <w:t xml:space="preserve"> Which of the following contribute to health disparities in family planning?</w:t>
      </w:r>
    </w:p>
    <w:p w14:paraId="64FBCCCC" w14:textId="77777777" w:rsidR="00917A7D" w:rsidRPr="00CE25EA" w:rsidRDefault="00917A7D" w:rsidP="00917A7D">
      <w:pPr>
        <w:pStyle w:val="ListParagraph"/>
        <w:numPr>
          <w:ilvl w:val="0"/>
          <w:numId w:val="19"/>
        </w:numPr>
        <w:tabs>
          <w:tab w:val="left" w:pos="360"/>
        </w:tabs>
        <w:rPr>
          <w:rFonts w:ascii="Calibri" w:hAnsi="Calibri" w:cs="Times New Roman"/>
        </w:rPr>
      </w:pPr>
      <w:r w:rsidRPr="00CE25EA">
        <w:rPr>
          <w:rFonts w:ascii="Calibri" w:hAnsi="Calibri" w:cs="Times New Roman"/>
        </w:rPr>
        <w:t>Higher rates of poverty and less education experienced disproportionately by racial minorities.</w:t>
      </w:r>
    </w:p>
    <w:p w14:paraId="2AEC9BF5" w14:textId="77777777" w:rsidR="00917A7D" w:rsidRPr="00CE25EA" w:rsidRDefault="00917A7D" w:rsidP="00917A7D">
      <w:pPr>
        <w:pStyle w:val="ListParagraph"/>
        <w:numPr>
          <w:ilvl w:val="0"/>
          <w:numId w:val="19"/>
        </w:numPr>
        <w:tabs>
          <w:tab w:val="left" w:pos="360"/>
        </w:tabs>
        <w:rPr>
          <w:rFonts w:ascii="Calibri" w:hAnsi="Calibri" w:cs="Times New Roman"/>
        </w:rPr>
      </w:pPr>
      <w:r w:rsidRPr="00CE25EA">
        <w:rPr>
          <w:rFonts w:ascii="Calibri" w:hAnsi="Calibri" w:cs="Times New Roman"/>
        </w:rPr>
        <w:t>The United States’ history of medical abuse targeted at minority populations (i.e. the Tuskegee Syphilis Study)</w:t>
      </w:r>
    </w:p>
    <w:p w14:paraId="5227C46B" w14:textId="77777777" w:rsidR="00917A7D" w:rsidRPr="00CE25EA" w:rsidRDefault="00917A7D" w:rsidP="00917A7D">
      <w:pPr>
        <w:pStyle w:val="ListParagraph"/>
        <w:numPr>
          <w:ilvl w:val="0"/>
          <w:numId w:val="19"/>
        </w:numPr>
        <w:tabs>
          <w:tab w:val="left" w:pos="360"/>
        </w:tabs>
        <w:rPr>
          <w:rFonts w:ascii="Calibri" w:hAnsi="Calibri" w:cs="Times New Roman"/>
        </w:rPr>
      </w:pPr>
      <w:r w:rsidRPr="00CE25EA">
        <w:rPr>
          <w:rFonts w:ascii="Calibri" w:hAnsi="Calibri" w:cs="Times New Roman"/>
        </w:rPr>
        <w:t>Patient mistrust of the medical community</w:t>
      </w:r>
    </w:p>
    <w:p w14:paraId="5AA72279" w14:textId="77777777" w:rsidR="00917A7D" w:rsidRPr="00CE25EA" w:rsidRDefault="00917A7D" w:rsidP="00917A7D">
      <w:pPr>
        <w:pStyle w:val="ListParagraph"/>
        <w:numPr>
          <w:ilvl w:val="0"/>
          <w:numId w:val="19"/>
        </w:numPr>
        <w:tabs>
          <w:tab w:val="left" w:pos="360"/>
        </w:tabs>
        <w:rPr>
          <w:rFonts w:ascii="Calibri" w:hAnsi="Calibri" w:cs="Times New Roman"/>
        </w:rPr>
      </w:pPr>
      <w:r w:rsidRPr="00CE25EA">
        <w:rPr>
          <w:rFonts w:ascii="Calibri" w:hAnsi="Calibri" w:cs="Times New Roman"/>
        </w:rPr>
        <w:t>Providers’ implicit biases toward certain racial and socioeconomic groups</w:t>
      </w:r>
    </w:p>
    <w:p w14:paraId="58E2617C" w14:textId="45FB9C2D" w:rsidR="00917A7D" w:rsidRPr="00CE25EA" w:rsidRDefault="00917A7D" w:rsidP="00917A7D">
      <w:pPr>
        <w:pStyle w:val="ListParagraph"/>
        <w:numPr>
          <w:ilvl w:val="0"/>
          <w:numId w:val="19"/>
        </w:numPr>
        <w:tabs>
          <w:tab w:val="left" w:pos="360"/>
        </w:tabs>
        <w:rPr>
          <w:rFonts w:ascii="Calibri" w:hAnsi="Calibri" w:cs="Times New Roman"/>
        </w:rPr>
      </w:pPr>
      <w:r w:rsidRPr="00CE25EA">
        <w:rPr>
          <w:rFonts w:ascii="Calibri" w:hAnsi="Calibri" w:cs="Times New Roman"/>
        </w:rPr>
        <w:t>All of the above</w:t>
      </w:r>
      <w:r w:rsidR="00A51CC3" w:rsidRPr="00CE25EA">
        <w:rPr>
          <w:rFonts w:ascii="Calibri" w:hAnsi="Calibri" w:cs="Times New Roman"/>
        </w:rPr>
        <w:br/>
      </w:r>
    </w:p>
    <w:p w14:paraId="7FC2B09A" w14:textId="77777777" w:rsidR="00917A7D" w:rsidRPr="00CE25EA" w:rsidRDefault="00917A7D" w:rsidP="00917A7D">
      <w:pPr>
        <w:pStyle w:val="ListParagraph"/>
        <w:numPr>
          <w:ilvl w:val="0"/>
          <w:numId w:val="1"/>
        </w:numPr>
        <w:tabs>
          <w:tab w:val="left" w:pos="360"/>
        </w:tabs>
        <w:rPr>
          <w:rFonts w:ascii="Calibri" w:hAnsi="Calibri" w:cs="Times New Roman"/>
        </w:rPr>
      </w:pPr>
      <w:r w:rsidRPr="00CE25EA">
        <w:rPr>
          <w:rFonts w:ascii="Calibri" w:hAnsi="Calibri" w:cs="Times New Roman"/>
        </w:rPr>
        <w:t>How can provider bias contribute to disparities in family planning?</w:t>
      </w:r>
    </w:p>
    <w:p w14:paraId="6AFE0CFD" w14:textId="77777777" w:rsidR="00917A7D" w:rsidRPr="00CE25EA" w:rsidRDefault="00917A7D" w:rsidP="00917A7D">
      <w:pPr>
        <w:pStyle w:val="ListParagraph"/>
        <w:numPr>
          <w:ilvl w:val="0"/>
          <w:numId w:val="20"/>
        </w:numPr>
        <w:tabs>
          <w:tab w:val="left" w:pos="360"/>
        </w:tabs>
        <w:rPr>
          <w:rFonts w:ascii="Calibri" w:hAnsi="Calibri" w:cs="Times New Roman"/>
        </w:rPr>
      </w:pPr>
      <w:r w:rsidRPr="00CE25EA">
        <w:rPr>
          <w:rFonts w:ascii="Calibri" w:hAnsi="Calibri" w:cs="Times New Roman"/>
        </w:rPr>
        <w:t>Providers who offer differential pressure to control fertility may be perceived as coercive.</w:t>
      </w:r>
    </w:p>
    <w:p w14:paraId="2F45284B" w14:textId="77777777" w:rsidR="00917A7D" w:rsidRPr="00CE25EA" w:rsidRDefault="00917A7D" w:rsidP="00917A7D">
      <w:pPr>
        <w:pStyle w:val="ListParagraph"/>
        <w:numPr>
          <w:ilvl w:val="0"/>
          <w:numId w:val="20"/>
        </w:numPr>
        <w:tabs>
          <w:tab w:val="left" w:pos="360"/>
        </w:tabs>
        <w:rPr>
          <w:rFonts w:ascii="Calibri" w:hAnsi="Calibri" w:cs="Times New Roman"/>
        </w:rPr>
      </w:pPr>
      <w:r w:rsidRPr="00CE25EA">
        <w:rPr>
          <w:rFonts w:ascii="Calibri" w:hAnsi="Calibri" w:cs="Times New Roman"/>
        </w:rPr>
        <w:t>Provider bias elicits resistance from the patient so they are less likely to return for care when they need it</w:t>
      </w:r>
    </w:p>
    <w:p w14:paraId="0B278BC2" w14:textId="77777777" w:rsidR="00917A7D" w:rsidRPr="00CE25EA" w:rsidRDefault="00917A7D" w:rsidP="00917A7D">
      <w:pPr>
        <w:pStyle w:val="ListParagraph"/>
        <w:numPr>
          <w:ilvl w:val="0"/>
          <w:numId w:val="20"/>
        </w:numPr>
        <w:tabs>
          <w:tab w:val="left" w:pos="360"/>
        </w:tabs>
        <w:rPr>
          <w:rFonts w:ascii="Calibri" w:hAnsi="Calibri" w:cs="Times New Roman"/>
        </w:rPr>
      </w:pPr>
      <w:r w:rsidRPr="00CE25EA">
        <w:rPr>
          <w:rFonts w:ascii="Calibri" w:hAnsi="Calibri" w:cs="Times New Roman"/>
        </w:rPr>
        <w:t>Provider bias leads to greater tendency to discontinue contraceptive methods and not return to care to start a new method</w:t>
      </w:r>
    </w:p>
    <w:p w14:paraId="07294209" w14:textId="4A380625" w:rsidR="00917A7D" w:rsidRPr="00CE25EA" w:rsidRDefault="00917A7D" w:rsidP="00917A7D">
      <w:pPr>
        <w:pStyle w:val="ListParagraph"/>
        <w:numPr>
          <w:ilvl w:val="0"/>
          <w:numId w:val="20"/>
        </w:numPr>
        <w:tabs>
          <w:tab w:val="left" w:pos="360"/>
        </w:tabs>
        <w:rPr>
          <w:rFonts w:ascii="Calibri" w:hAnsi="Calibri" w:cs="Times New Roman"/>
        </w:rPr>
      </w:pPr>
      <w:r w:rsidRPr="00CE25EA">
        <w:rPr>
          <w:rFonts w:ascii="Calibri" w:hAnsi="Calibri" w:cs="Times New Roman"/>
        </w:rPr>
        <w:t>All of the above</w:t>
      </w:r>
      <w:r w:rsidR="00A51CC3" w:rsidRPr="00CE25EA">
        <w:rPr>
          <w:rFonts w:ascii="Calibri" w:hAnsi="Calibri" w:cs="Times New Roman"/>
        </w:rPr>
        <w:br/>
      </w:r>
    </w:p>
    <w:p w14:paraId="54D6FB5B" w14:textId="77777777" w:rsidR="00917A7D" w:rsidRPr="00CE25EA" w:rsidRDefault="00917A7D" w:rsidP="00917A7D">
      <w:pPr>
        <w:pStyle w:val="ListParagraph"/>
        <w:numPr>
          <w:ilvl w:val="0"/>
          <w:numId w:val="1"/>
        </w:numPr>
        <w:textAlignment w:val="baseline"/>
        <w:rPr>
          <w:rFonts w:ascii="Calibri" w:hAnsi="Calibri" w:cs="Times New Roman"/>
          <w:color w:val="000000"/>
        </w:rPr>
      </w:pPr>
      <w:r w:rsidRPr="00CE25EA">
        <w:rPr>
          <w:rFonts w:ascii="Calibri" w:hAnsi="Calibri" w:cs="Times New Roman"/>
          <w:color w:val="000000"/>
        </w:rPr>
        <w:t>In the United States, women of color have _______ rates of unintended births and unintended pregnancy compared with White women.</w:t>
      </w:r>
    </w:p>
    <w:p w14:paraId="5675B2B7" w14:textId="77777777" w:rsidR="00917A7D" w:rsidRPr="00CE25EA" w:rsidRDefault="00917A7D" w:rsidP="00917A7D">
      <w:pPr>
        <w:numPr>
          <w:ilvl w:val="0"/>
          <w:numId w:val="21"/>
        </w:numPr>
        <w:textAlignment w:val="baseline"/>
        <w:rPr>
          <w:rFonts w:ascii="Calibri" w:hAnsi="Calibri" w:cs="Times New Roman"/>
          <w:bCs/>
          <w:color w:val="000000"/>
        </w:rPr>
      </w:pPr>
      <w:r w:rsidRPr="00CE25EA">
        <w:rPr>
          <w:rFonts w:ascii="Calibri" w:hAnsi="Calibri" w:cs="Times New Roman"/>
          <w:bCs/>
          <w:color w:val="000000"/>
        </w:rPr>
        <w:t>Higher</w:t>
      </w:r>
    </w:p>
    <w:p w14:paraId="7C55FC74" w14:textId="77777777" w:rsidR="00917A7D" w:rsidRPr="00CE25EA" w:rsidRDefault="00917A7D" w:rsidP="00917A7D">
      <w:pPr>
        <w:numPr>
          <w:ilvl w:val="0"/>
          <w:numId w:val="21"/>
        </w:numPr>
        <w:textAlignment w:val="baseline"/>
        <w:rPr>
          <w:rFonts w:ascii="Calibri" w:hAnsi="Calibri" w:cs="Times New Roman"/>
          <w:color w:val="000000"/>
        </w:rPr>
      </w:pPr>
      <w:r w:rsidRPr="00CE25EA">
        <w:rPr>
          <w:rFonts w:ascii="Calibri" w:hAnsi="Calibri" w:cs="Times New Roman"/>
          <w:color w:val="000000"/>
        </w:rPr>
        <w:t>Lower</w:t>
      </w:r>
    </w:p>
    <w:p w14:paraId="09C2F684" w14:textId="77777777" w:rsidR="00917A7D" w:rsidRPr="00CE25EA" w:rsidRDefault="00917A7D" w:rsidP="00917A7D">
      <w:pPr>
        <w:numPr>
          <w:ilvl w:val="0"/>
          <w:numId w:val="21"/>
        </w:numPr>
        <w:textAlignment w:val="baseline"/>
        <w:rPr>
          <w:rFonts w:ascii="Calibri" w:hAnsi="Calibri" w:cs="Times New Roman"/>
          <w:color w:val="000000"/>
        </w:rPr>
      </w:pPr>
      <w:r w:rsidRPr="00CE25EA">
        <w:rPr>
          <w:rFonts w:ascii="Calibri" w:hAnsi="Calibri" w:cs="Times New Roman"/>
          <w:color w:val="000000"/>
        </w:rPr>
        <w:t>The same</w:t>
      </w:r>
    </w:p>
    <w:p w14:paraId="1777C98C" w14:textId="42E045AD" w:rsidR="00917A7D" w:rsidRPr="00CE25EA" w:rsidRDefault="00917A7D" w:rsidP="00917A7D">
      <w:pPr>
        <w:numPr>
          <w:ilvl w:val="0"/>
          <w:numId w:val="21"/>
        </w:numPr>
        <w:textAlignment w:val="baseline"/>
        <w:rPr>
          <w:rFonts w:ascii="Calibri" w:hAnsi="Calibri" w:cs="Times New Roman"/>
          <w:color w:val="000000"/>
        </w:rPr>
      </w:pPr>
      <w:r w:rsidRPr="00CE25EA">
        <w:rPr>
          <w:rFonts w:ascii="Calibri" w:hAnsi="Calibri" w:cs="Times New Roman"/>
          <w:color w:val="000000"/>
        </w:rPr>
        <w:t>We do not have enough scientific evidence to suggest a comparison</w:t>
      </w:r>
      <w:r w:rsidR="00A51CC3" w:rsidRPr="00CE25EA">
        <w:rPr>
          <w:rFonts w:ascii="Calibri" w:hAnsi="Calibri" w:cs="Times New Roman"/>
          <w:color w:val="000000"/>
        </w:rPr>
        <w:br/>
      </w:r>
    </w:p>
    <w:p w14:paraId="697BBE0C" w14:textId="77777777" w:rsidR="00917A7D" w:rsidRPr="00CE25EA" w:rsidRDefault="00917A7D" w:rsidP="00917A7D">
      <w:pPr>
        <w:pStyle w:val="ListParagraph"/>
        <w:numPr>
          <w:ilvl w:val="0"/>
          <w:numId w:val="1"/>
        </w:numPr>
        <w:textAlignment w:val="baseline"/>
        <w:rPr>
          <w:rFonts w:ascii="Calibri" w:hAnsi="Calibri" w:cs="Times New Roman"/>
          <w:color w:val="000000"/>
        </w:rPr>
      </w:pPr>
      <w:r w:rsidRPr="00CE25EA">
        <w:rPr>
          <w:rFonts w:ascii="Calibri" w:hAnsi="Calibri" w:cs="Times New Roman"/>
          <w:color w:val="000000"/>
        </w:rPr>
        <w:t xml:space="preserve">True or False: IUD recommendation by providers is more common to white women than to poor and minority women. </w:t>
      </w:r>
    </w:p>
    <w:p w14:paraId="4B36C96C" w14:textId="77777777" w:rsidR="00917A7D" w:rsidRPr="00CE25EA" w:rsidRDefault="00917A7D" w:rsidP="00917A7D">
      <w:pPr>
        <w:pStyle w:val="ListParagraph"/>
        <w:numPr>
          <w:ilvl w:val="0"/>
          <w:numId w:val="22"/>
        </w:numPr>
        <w:textAlignment w:val="baseline"/>
        <w:rPr>
          <w:rFonts w:ascii="Calibri" w:hAnsi="Calibri" w:cs="Times New Roman"/>
          <w:color w:val="000000"/>
        </w:rPr>
      </w:pPr>
      <w:r w:rsidRPr="00CE25EA">
        <w:rPr>
          <w:rFonts w:ascii="Calibri" w:hAnsi="Calibri" w:cs="Times New Roman"/>
          <w:color w:val="000000"/>
        </w:rPr>
        <w:t>True</w:t>
      </w:r>
    </w:p>
    <w:p w14:paraId="0FD9FFC4" w14:textId="77777777" w:rsidR="00917A7D" w:rsidRPr="00CE25EA" w:rsidRDefault="00917A7D" w:rsidP="00917A7D">
      <w:pPr>
        <w:pStyle w:val="ListParagraph"/>
        <w:numPr>
          <w:ilvl w:val="0"/>
          <w:numId w:val="22"/>
        </w:numPr>
        <w:textAlignment w:val="baseline"/>
        <w:rPr>
          <w:rFonts w:ascii="Calibri" w:hAnsi="Calibri" w:cs="Times New Roman"/>
          <w:color w:val="000000"/>
        </w:rPr>
      </w:pPr>
      <w:r w:rsidRPr="00CE25EA">
        <w:rPr>
          <w:rFonts w:ascii="Calibri" w:hAnsi="Calibri" w:cs="Times New Roman"/>
          <w:color w:val="000000"/>
        </w:rPr>
        <w:t>False</w:t>
      </w:r>
    </w:p>
    <w:p w14:paraId="3935B947" w14:textId="7E66A54C" w:rsidR="00917A7D" w:rsidRPr="00CE25EA" w:rsidRDefault="00917A7D" w:rsidP="00917A7D">
      <w:pPr>
        <w:pStyle w:val="ListParagraph"/>
        <w:numPr>
          <w:ilvl w:val="0"/>
          <w:numId w:val="22"/>
        </w:numPr>
        <w:tabs>
          <w:tab w:val="left" w:pos="360"/>
        </w:tabs>
        <w:rPr>
          <w:rFonts w:ascii="Calibri" w:hAnsi="Calibri" w:cs="Times New Roman"/>
        </w:rPr>
      </w:pPr>
      <w:r w:rsidRPr="00CE25EA">
        <w:rPr>
          <w:rFonts w:ascii="Calibri" w:hAnsi="Calibri" w:cs="Times New Roman"/>
        </w:rPr>
        <w:t>Information to answer this question was not provided in the lecture</w:t>
      </w:r>
      <w:r w:rsidR="00A51CC3" w:rsidRPr="00CE25EA">
        <w:rPr>
          <w:rFonts w:ascii="Calibri" w:hAnsi="Calibri" w:cs="Times New Roman"/>
        </w:rPr>
        <w:br/>
      </w:r>
    </w:p>
    <w:p w14:paraId="5D119FAC" w14:textId="77777777" w:rsidR="00917A7D" w:rsidRPr="00CE25EA" w:rsidRDefault="00917A7D" w:rsidP="00917A7D">
      <w:pPr>
        <w:pStyle w:val="ListParagraph"/>
        <w:numPr>
          <w:ilvl w:val="0"/>
          <w:numId w:val="1"/>
        </w:numPr>
        <w:tabs>
          <w:tab w:val="left" w:pos="360"/>
        </w:tabs>
        <w:rPr>
          <w:rFonts w:ascii="Calibri" w:hAnsi="Calibri" w:cs="Times New Roman"/>
        </w:rPr>
      </w:pPr>
      <w:r w:rsidRPr="00CE25EA">
        <w:rPr>
          <w:rFonts w:ascii="Calibri" w:hAnsi="Calibri" w:cs="Times New Roman"/>
        </w:rPr>
        <w:t>What percentage of maternal deaths worldwide in 2013 was due to unsafe abortion?</w:t>
      </w:r>
    </w:p>
    <w:p w14:paraId="0827833F" w14:textId="77777777" w:rsidR="00917A7D" w:rsidRPr="00CE25EA" w:rsidRDefault="00917A7D" w:rsidP="00917A7D">
      <w:pPr>
        <w:pStyle w:val="ListParagraph"/>
        <w:numPr>
          <w:ilvl w:val="0"/>
          <w:numId w:val="23"/>
        </w:numPr>
        <w:tabs>
          <w:tab w:val="left" w:pos="360"/>
        </w:tabs>
        <w:rPr>
          <w:rFonts w:ascii="Calibri" w:hAnsi="Calibri" w:cs="Times New Roman"/>
        </w:rPr>
      </w:pPr>
      <w:r w:rsidRPr="00CE25EA">
        <w:rPr>
          <w:rFonts w:ascii="Calibri" w:hAnsi="Calibri" w:cs="Times New Roman"/>
        </w:rPr>
        <w:t>5%</w:t>
      </w:r>
    </w:p>
    <w:p w14:paraId="6EE2C1BB" w14:textId="77777777" w:rsidR="00917A7D" w:rsidRPr="00CE25EA" w:rsidRDefault="00917A7D" w:rsidP="00917A7D">
      <w:pPr>
        <w:pStyle w:val="ListParagraph"/>
        <w:numPr>
          <w:ilvl w:val="0"/>
          <w:numId w:val="23"/>
        </w:numPr>
        <w:tabs>
          <w:tab w:val="left" w:pos="360"/>
        </w:tabs>
        <w:rPr>
          <w:rFonts w:ascii="Calibri" w:hAnsi="Calibri" w:cs="Times New Roman"/>
        </w:rPr>
      </w:pPr>
      <w:r w:rsidRPr="00CE25EA">
        <w:rPr>
          <w:rFonts w:ascii="Calibri" w:hAnsi="Calibri" w:cs="Times New Roman"/>
        </w:rPr>
        <w:t>15%</w:t>
      </w:r>
    </w:p>
    <w:p w14:paraId="0C2F0578" w14:textId="77777777" w:rsidR="00917A7D" w:rsidRPr="00CE25EA" w:rsidRDefault="00917A7D" w:rsidP="00917A7D">
      <w:pPr>
        <w:pStyle w:val="ListParagraph"/>
        <w:numPr>
          <w:ilvl w:val="0"/>
          <w:numId w:val="23"/>
        </w:numPr>
        <w:tabs>
          <w:tab w:val="left" w:pos="360"/>
        </w:tabs>
        <w:rPr>
          <w:rFonts w:ascii="Calibri" w:hAnsi="Calibri" w:cs="Times New Roman"/>
        </w:rPr>
      </w:pPr>
      <w:r w:rsidRPr="00CE25EA">
        <w:rPr>
          <w:rFonts w:ascii="Calibri" w:hAnsi="Calibri" w:cs="Times New Roman"/>
        </w:rPr>
        <w:t>30%</w:t>
      </w:r>
    </w:p>
    <w:p w14:paraId="02F17AAE" w14:textId="680E0F1C" w:rsidR="00917A7D" w:rsidRPr="00CE25EA" w:rsidRDefault="00917A7D" w:rsidP="00917A7D">
      <w:pPr>
        <w:pStyle w:val="ListParagraph"/>
        <w:numPr>
          <w:ilvl w:val="0"/>
          <w:numId w:val="23"/>
        </w:numPr>
        <w:tabs>
          <w:tab w:val="left" w:pos="360"/>
        </w:tabs>
        <w:rPr>
          <w:rFonts w:ascii="Calibri" w:hAnsi="Calibri" w:cs="Times New Roman"/>
        </w:rPr>
      </w:pPr>
      <w:r w:rsidRPr="00CE25EA">
        <w:rPr>
          <w:rFonts w:ascii="Calibri" w:hAnsi="Calibri" w:cs="Times New Roman"/>
        </w:rPr>
        <w:t>50%</w:t>
      </w:r>
      <w:r w:rsidR="00A51CC3" w:rsidRPr="00CE25EA">
        <w:rPr>
          <w:rFonts w:ascii="Calibri" w:hAnsi="Calibri" w:cs="Times New Roman"/>
        </w:rPr>
        <w:br/>
      </w:r>
    </w:p>
    <w:p w14:paraId="04FC0D87" w14:textId="77777777" w:rsidR="00917A7D" w:rsidRPr="00CE25EA" w:rsidRDefault="00917A7D" w:rsidP="00917A7D">
      <w:pPr>
        <w:pStyle w:val="ListParagraph"/>
        <w:numPr>
          <w:ilvl w:val="0"/>
          <w:numId w:val="1"/>
        </w:numPr>
        <w:tabs>
          <w:tab w:val="left" w:pos="360"/>
        </w:tabs>
        <w:rPr>
          <w:rFonts w:ascii="Calibri" w:hAnsi="Calibri" w:cs="Times New Roman"/>
        </w:rPr>
      </w:pPr>
      <w:r w:rsidRPr="00CE25EA">
        <w:rPr>
          <w:rFonts w:ascii="Calibri" w:hAnsi="Calibri" w:cs="Times New Roman"/>
        </w:rPr>
        <w:t>What percentage of the world population live in countries where abortions are only legal to save the women’s life or prohibited altogether?</w:t>
      </w:r>
    </w:p>
    <w:p w14:paraId="549F9CE1" w14:textId="77777777" w:rsidR="00917A7D" w:rsidRPr="00CE25EA" w:rsidRDefault="00917A7D" w:rsidP="00917A7D">
      <w:pPr>
        <w:pStyle w:val="ListParagraph"/>
        <w:numPr>
          <w:ilvl w:val="0"/>
          <w:numId w:val="24"/>
        </w:numPr>
        <w:tabs>
          <w:tab w:val="left" w:pos="360"/>
        </w:tabs>
        <w:rPr>
          <w:rFonts w:ascii="Calibri" w:hAnsi="Calibri" w:cs="Times New Roman"/>
        </w:rPr>
      </w:pPr>
      <w:r w:rsidRPr="00CE25EA">
        <w:rPr>
          <w:rFonts w:ascii="Calibri" w:hAnsi="Calibri" w:cs="Times New Roman"/>
        </w:rPr>
        <w:t>10%</w:t>
      </w:r>
    </w:p>
    <w:p w14:paraId="0A52545A" w14:textId="77777777" w:rsidR="00917A7D" w:rsidRPr="00CE25EA" w:rsidRDefault="00917A7D" w:rsidP="00917A7D">
      <w:pPr>
        <w:pStyle w:val="ListParagraph"/>
        <w:numPr>
          <w:ilvl w:val="0"/>
          <w:numId w:val="24"/>
        </w:numPr>
        <w:tabs>
          <w:tab w:val="left" w:pos="360"/>
        </w:tabs>
        <w:rPr>
          <w:rFonts w:ascii="Calibri" w:hAnsi="Calibri" w:cs="Times New Roman"/>
        </w:rPr>
      </w:pPr>
      <w:r w:rsidRPr="00CE25EA">
        <w:rPr>
          <w:rFonts w:ascii="Calibri" w:hAnsi="Calibri" w:cs="Times New Roman"/>
        </w:rPr>
        <w:t>25%</w:t>
      </w:r>
    </w:p>
    <w:p w14:paraId="137AA51D" w14:textId="77777777" w:rsidR="00917A7D" w:rsidRPr="00CE25EA" w:rsidRDefault="00917A7D" w:rsidP="00917A7D">
      <w:pPr>
        <w:pStyle w:val="ListParagraph"/>
        <w:numPr>
          <w:ilvl w:val="0"/>
          <w:numId w:val="24"/>
        </w:numPr>
        <w:tabs>
          <w:tab w:val="left" w:pos="360"/>
        </w:tabs>
        <w:rPr>
          <w:rFonts w:ascii="Calibri" w:hAnsi="Calibri" w:cs="Times New Roman"/>
        </w:rPr>
      </w:pPr>
      <w:r w:rsidRPr="00CE25EA">
        <w:rPr>
          <w:rFonts w:ascii="Calibri" w:hAnsi="Calibri" w:cs="Times New Roman"/>
        </w:rPr>
        <w:t>45%</w:t>
      </w:r>
    </w:p>
    <w:p w14:paraId="631D07A6" w14:textId="175D0ED0" w:rsidR="00917A7D" w:rsidRPr="00CE25EA" w:rsidRDefault="00917A7D" w:rsidP="00917A7D">
      <w:pPr>
        <w:pStyle w:val="ListParagraph"/>
        <w:numPr>
          <w:ilvl w:val="0"/>
          <w:numId w:val="24"/>
        </w:numPr>
        <w:tabs>
          <w:tab w:val="left" w:pos="360"/>
        </w:tabs>
        <w:rPr>
          <w:rFonts w:ascii="Calibri" w:hAnsi="Calibri" w:cs="Times New Roman"/>
        </w:rPr>
      </w:pPr>
      <w:r w:rsidRPr="00CE25EA">
        <w:rPr>
          <w:rFonts w:ascii="Calibri" w:hAnsi="Calibri" w:cs="Times New Roman"/>
        </w:rPr>
        <w:t>60%</w:t>
      </w:r>
      <w:r w:rsidR="00A51CC3" w:rsidRPr="00CE25EA">
        <w:rPr>
          <w:rFonts w:ascii="Calibri" w:hAnsi="Calibri" w:cs="Times New Roman"/>
        </w:rPr>
        <w:br/>
      </w:r>
    </w:p>
    <w:p w14:paraId="6BBB5B65" w14:textId="77777777" w:rsidR="00917A7D" w:rsidRPr="00CE25EA" w:rsidRDefault="00917A7D" w:rsidP="00917A7D">
      <w:pPr>
        <w:pStyle w:val="ListParagraph"/>
        <w:numPr>
          <w:ilvl w:val="0"/>
          <w:numId w:val="1"/>
        </w:numPr>
        <w:tabs>
          <w:tab w:val="left" w:pos="360"/>
        </w:tabs>
        <w:rPr>
          <w:rFonts w:ascii="Calibri" w:hAnsi="Calibri" w:cs="Times New Roman"/>
        </w:rPr>
      </w:pPr>
      <w:r w:rsidRPr="00CE25EA">
        <w:rPr>
          <w:rFonts w:ascii="Calibri" w:hAnsi="Calibri" w:cs="Times New Roman"/>
        </w:rPr>
        <w:t>In countries where abortion is not legalized under any circumstance (like Brazil and other countries in Latin America), what is a safer method to self-induce abortion?</w:t>
      </w:r>
    </w:p>
    <w:p w14:paraId="0DAE27B5" w14:textId="77777777" w:rsidR="00917A7D" w:rsidRPr="00CE25EA" w:rsidRDefault="00917A7D" w:rsidP="00917A7D">
      <w:pPr>
        <w:pStyle w:val="ListParagraph"/>
        <w:numPr>
          <w:ilvl w:val="0"/>
          <w:numId w:val="26"/>
        </w:numPr>
        <w:tabs>
          <w:tab w:val="left" w:pos="360"/>
        </w:tabs>
        <w:rPr>
          <w:rFonts w:ascii="Calibri" w:hAnsi="Calibri" w:cs="Times New Roman"/>
        </w:rPr>
      </w:pPr>
      <w:r w:rsidRPr="00CE25EA">
        <w:rPr>
          <w:rFonts w:ascii="Calibri" w:hAnsi="Calibri" w:cs="Times New Roman"/>
        </w:rPr>
        <w:t>The use of misoprostol</w:t>
      </w:r>
    </w:p>
    <w:p w14:paraId="6D360186" w14:textId="77777777" w:rsidR="00917A7D" w:rsidRPr="00CE25EA" w:rsidRDefault="00917A7D" w:rsidP="00917A7D">
      <w:pPr>
        <w:pStyle w:val="ListParagraph"/>
        <w:numPr>
          <w:ilvl w:val="0"/>
          <w:numId w:val="26"/>
        </w:numPr>
        <w:tabs>
          <w:tab w:val="left" w:pos="360"/>
        </w:tabs>
        <w:rPr>
          <w:rFonts w:ascii="Calibri" w:hAnsi="Calibri" w:cs="Times New Roman"/>
        </w:rPr>
      </w:pPr>
      <w:r w:rsidRPr="00CE25EA">
        <w:rPr>
          <w:rFonts w:ascii="Calibri" w:hAnsi="Calibri" w:cs="Times New Roman"/>
        </w:rPr>
        <w:t>Inserting foreign objects into the cervix</w:t>
      </w:r>
    </w:p>
    <w:p w14:paraId="4BE5696A" w14:textId="77777777" w:rsidR="00917A7D" w:rsidRPr="00CE25EA" w:rsidRDefault="00917A7D" w:rsidP="00917A7D">
      <w:pPr>
        <w:pStyle w:val="ListParagraph"/>
        <w:numPr>
          <w:ilvl w:val="0"/>
          <w:numId w:val="26"/>
        </w:numPr>
        <w:tabs>
          <w:tab w:val="left" w:pos="360"/>
        </w:tabs>
        <w:rPr>
          <w:rFonts w:ascii="Calibri" w:hAnsi="Calibri" w:cs="Times New Roman"/>
        </w:rPr>
      </w:pPr>
      <w:r w:rsidRPr="00CE25EA">
        <w:rPr>
          <w:rFonts w:ascii="Calibri" w:hAnsi="Calibri" w:cs="Times New Roman"/>
        </w:rPr>
        <w:t>Ingesting toxic substances</w:t>
      </w:r>
    </w:p>
    <w:p w14:paraId="3B09EB8A" w14:textId="77777777" w:rsidR="00917A7D" w:rsidRPr="00CE25EA" w:rsidRDefault="00917A7D" w:rsidP="00917A7D">
      <w:pPr>
        <w:pStyle w:val="ListParagraph"/>
        <w:numPr>
          <w:ilvl w:val="0"/>
          <w:numId w:val="26"/>
        </w:numPr>
        <w:tabs>
          <w:tab w:val="left" w:pos="360"/>
        </w:tabs>
        <w:rPr>
          <w:rFonts w:ascii="Calibri" w:hAnsi="Calibri" w:cs="Times New Roman"/>
        </w:rPr>
      </w:pPr>
      <w:r w:rsidRPr="00CE25EA">
        <w:rPr>
          <w:rFonts w:ascii="Calibri" w:hAnsi="Calibri" w:cs="Times New Roman"/>
        </w:rPr>
        <w:t>All of the above are safe options</w:t>
      </w:r>
    </w:p>
    <w:p w14:paraId="5B89D6A8" w14:textId="382EB148" w:rsidR="00A51CC3" w:rsidRPr="00CE25EA" w:rsidRDefault="00A51CC3" w:rsidP="00A51CC3">
      <w:pPr>
        <w:pStyle w:val="ListParagraph"/>
        <w:tabs>
          <w:tab w:val="left" w:pos="360"/>
        </w:tabs>
        <w:ind w:left="1080"/>
        <w:rPr>
          <w:rFonts w:ascii="Calibri" w:hAnsi="Calibri" w:cs="Times New Roman"/>
        </w:rPr>
      </w:pPr>
    </w:p>
    <w:p w14:paraId="069DD36B" w14:textId="77777777" w:rsidR="00917A7D" w:rsidRPr="00CE25EA" w:rsidRDefault="00917A7D" w:rsidP="00917A7D">
      <w:pPr>
        <w:pStyle w:val="ListParagraph"/>
        <w:numPr>
          <w:ilvl w:val="0"/>
          <w:numId w:val="1"/>
        </w:numPr>
        <w:tabs>
          <w:tab w:val="left" w:pos="360"/>
        </w:tabs>
        <w:rPr>
          <w:rFonts w:ascii="Calibri" w:hAnsi="Calibri" w:cs="Times New Roman"/>
        </w:rPr>
      </w:pPr>
      <w:r w:rsidRPr="00CE25EA">
        <w:rPr>
          <w:rFonts w:ascii="Calibri" w:hAnsi="Calibri" w:cs="Times New Roman"/>
        </w:rPr>
        <w:t>Which of the following can be done to address unsafe abortion?</w:t>
      </w:r>
    </w:p>
    <w:p w14:paraId="6FC471E1" w14:textId="77777777" w:rsidR="00917A7D" w:rsidRPr="00CE25EA" w:rsidRDefault="00917A7D" w:rsidP="00917A7D">
      <w:pPr>
        <w:pStyle w:val="ListParagraph"/>
        <w:numPr>
          <w:ilvl w:val="0"/>
          <w:numId w:val="28"/>
        </w:numPr>
        <w:tabs>
          <w:tab w:val="left" w:pos="360"/>
        </w:tabs>
        <w:rPr>
          <w:rFonts w:ascii="Calibri" w:hAnsi="Calibri" w:cs="Times New Roman"/>
        </w:rPr>
      </w:pPr>
      <w:r w:rsidRPr="00CE25EA">
        <w:rPr>
          <w:rFonts w:ascii="Calibri" w:hAnsi="Calibri" w:cs="Times New Roman"/>
        </w:rPr>
        <w:t>Training on the use of manual uterine aspiration for medical providers</w:t>
      </w:r>
    </w:p>
    <w:p w14:paraId="5E51C5EA" w14:textId="77777777" w:rsidR="00917A7D" w:rsidRPr="00CE25EA" w:rsidRDefault="00917A7D" w:rsidP="00917A7D">
      <w:pPr>
        <w:pStyle w:val="ListParagraph"/>
        <w:numPr>
          <w:ilvl w:val="0"/>
          <w:numId w:val="28"/>
        </w:numPr>
        <w:tabs>
          <w:tab w:val="left" w:pos="360"/>
        </w:tabs>
        <w:rPr>
          <w:rFonts w:ascii="Calibri" w:hAnsi="Calibri" w:cs="Times New Roman"/>
        </w:rPr>
      </w:pPr>
      <w:r w:rsidRPr="00CE25EA">
        <w:rPr>
          <w:rFonts w:ascii="Calibri" w:hAnsi="Calibri" w:cs="Times New Roman"/>
        </w:rPr>
        <w:t>Revisions of restrictive abortion laws</w:t>
      </w:r>
    </w:p>
    <w:p w14:paraId="0222818C" w14:textId="77777777" w:rsidR="00917A7D" w:rsidRPr="00CE25EA" w:rsidRDefault="00917A7D" w:rsidP="00917A7D">
      <w:pPr>
        <w:pStyle w:val="ListParagraph"/>
        <w:numPr>
          <w:ilvl w:val="0"/>
          <w:numId w:val="28"/>
        </w:numPr>
        <w:tabs>
          <w:tab w:val="left" w:pos="360"/>
        </w:tabs>
        <w:rPr>
          <w:rFonts w:ascii="Calibri" w:hAnsi="Calibri" w:cs="Times New Roman"/>
        </w:rPr>
      </w:pPr>
      <w:r w:rsidRPr="00CE25EA">
        <w:rPr>
          <w:rFonts w:ascii="Calibri" w:hAnsi="Calibri" w:cs="Times New Roman"/>
        </w:rPr>
        <w:t>Accessible post-abortion care services</w:t>
      </w:r>
    </w:p>
    <w:p w14:paraId="00D07BAE" w14:textId="77777777" w:rsidR="00917A7D" w:rsidRPr="00CE25EA" w:rsidRDefault="00917A7D" w:rsidP="00917A7D">
      <w:pPr>
        <w:pStyle w:val="ListParagraph"/>
        <w:numPr>
          <w:ilvl w:val="0"/>
          <w:numId w:val="28"/>
        </w:numPr>
        <w:tabs>
          <w:tab w:val="left" w:pos="360"/>
        </w:tabs>
        <w:rPr>
          <w:rFonts w:ascii="Calibri" w:hAnsi="Calibri" w:cs="Times New Roman"/>
        </w:rPr>
      </w:pPr>
      <w:r w:rsidRPr="00CE25EA">
        <w:rPr>
          <w:rFonts w:ascii="Calibri" w:hAnsi="Calibri" w:cs="Times New Roman"/>
        </w:rPr>
        <w:t>Use of harm reduction models (such as providing information to more safely self-induce abortions)</w:t>
      </w:r>
    </w:p>
    <w:p w14:paraId="59256EF2" w14:textId="280A8F78" w:rsidR="00917A7D" w:rsidRPr="00CE25EA" w:rsidRDefault="00917A7D" w:rsidP="00917A7D">
      <w:pPr>
        <w:pStyle w:val="ListParagraph"/>
        <w:numPr>
          <w:ilvl w:val="0"/>
          <w:numId w:val="28"/>
        </w:numPr>
        <w:tabs>
          <w:tab w:val="left" w:pos="360"/>
        </w:tabs>
        <w:rPr>
          <w:rFonts w:ascii="Calibri" w:hAnsi="Calibri" w:cs="Times New Roman"/>
        </w:rPr>
      </w:pPr>
      <w:r w:rsidRPr="00CE25EA">
        <w:rPr>
          <w:rFonts w:ascii="Calibri" w:hAnsi="Calibri" w:cs="Times New Roman"/>
        </w:rPr>
        <w:t>All of the above</w:t>
      </w:r>
      <w:r w:rsidR="00A51CC3" w:rsidRPr="00CE25EA">
        <w:rPr>
          <w:rFonts w:ascii="Calibri" w:hAnsi="Calibri" w:cs="Times New Roman"/>
        </w:rPr>
        <w:br/>
      </w:r>
    </w:p>
    <w:p w14:paraId="0C1E1540" w14:textId="77777777" w:rsidR="00917A7D" w:rsidRPr="00CE25EA" w:rsidRDefault="00917A7D" w:rsidP="00917A7D">
      <w:pPr>
        <w:pStyle w:val="ListParagraph"/>
        <w:numPr>
          <w:ilvl w:val="0"/>
          <w:numId w:val="1"/>
        </w:numPr>
        <w:tabs>
          <w:tab w:val="left" w:pos="360"/>
        </w:tabs>
        <w:rPr>
          <w:rFonts w:ascii="Calibri" w:hAnsi="Calibri" w:cs="Times New Roman"/>
        </w:rPr>
      </w:pPr>
      <w:r w:rsidRPr="00CE25EA">
        <w:rPr>
          <w:rFonts w:ascii="Calibri" w:hAnsi="Calibri" w:cs="Times New Roman"/>
        </w:rPr>
        <w:t>Which of the following statements is/are true?</w:t>
      </w:r>
    </w:p>
    <w:p w14:paraId="7921E8BA" w14:textId="77777777" w:rsidR="00917A7D" w:rsidRPr="00CE25EA" w:rsidRDefault="00917A7D" w:rsidP="00917A7D">
      <w:pPr>
        <w:pStyle w:val="ListParagraph"/>
        <w:numPr>
          <w:ilvl w:val="0"/>
          <w:numId w:val="30"/>
        </w:numPr>
        <w:tabs>
          <w:tab w:val="left" w:pos="360"/>
        </w:tabs>
        <w:rPr>
          <w:rFonts w:ascii="Calibri" w:hAnsi="Calibri" w:cs="Times New Roman"/>
        </w:rPr>
      </w:pPr>
      <w:r w:rsidRPr="00CE25EA">
        <w:rPr>
          <w:rFonts w:ascii="Calibri" w:hAnsi="Calibri" w:cs="Times New Roman"/>
        </w:rPr>
        <w:t>In settings where abortion care is restricted, stigma can make it difficult for women to obtain accurate information</w:t>
      </w:r>
    </w:p>
    <w:p w14:paraId="24EA156B" w14:textId="77777777" w:rsidR="00917A7D" w:rsidRPr="00CE25EA" w:rsidRDefault="00917A7D" w:rsidP="00917A7D">
      <w:pPr>
        <w:pStyle w:val="ListParagraph"/>
        <w:numPr>
          <w:ilvl w:val="0"/>
          <w:numId w:val="30"/>
        </w:numPr>
        <w:tabs>
          <w:tab w:val="left" w:pos="360"/>
        </w:tabs>
        <w:rPr>
          <w:rFonts w:ascii="Calibri" w:hAnsi="Calibri" w:cs="Times New Roman"/>
        </w:rPr>
      </w:pPr>
      <w:r w:rsidRPr="00CE25EA">
        <w:rPr>
          <w:rFonts w:ascii="Calibri" w:hAnsi="Calibri" w:cs="Times New Roman"/>
        </w:rPr>
        <w:t>Where abortion is legally restricted, safe abortion services are inexpensive, making them easily accessible to poor women</w:t>
      </w:r>
    </w:p>
    <w:p w14:paraId="43446870" w14:textId="77777777" w:rsidR="00917A7D" w:rsidRPr="00CE25EA" w:rsidRDefault="00917A7D" w:rsidP="00917A7D">
      <w:pPr>
        <w:pStyle w:val="ListParagraph"/>
        <w:numPr>
          <w:ilvl w:val="0"/>
          <w:numId w:val="30"/>
        </w:numPr>
        <w:tabs>
          <w:tab w:val="left" w:pos="360"/>
        </w:tabs>
        <w:rPr>
          <w:rFonts w:ascii="Calibri" w:hAnsi="Calibri" w:cs="Times New Roman"/>
        </w:rPr>
      </w:pPr>
      <w:r w:rsidRPr="00CE25EA">
        <w:rPr>
          <w:rFonts w:ascii="Calibri" w:hAnsi="Calibri" w:cs="Times New Roman"/>
        </w:rPr>
        <w:t>Adequately trained abortion providers are often concentrated in rural areas, leaving women in urban areas with few options to access safe abortion care</w:t>
      </w:r>
    </w:p>
    <w:p w14:paraId="32675DDD" w14:textId="51579561" w:rsidR="00917A7D" w:rsidRPr="00CE25EA" w:rsidRDefault="00917A7D" w:rsidP="00917A7D">
      <w:pPr>
        <w:pStyle w:val="ListParagraph"/>
        <w:numPr>
          <w:ilvl w:val="0"/>
          <w:numId w:val="30"/>
        </w:numPr>
        <w:tabs>
          <w:tab w:val="left" w:pos="360"/>
        </w:tabs>
        <w:rPr>
          <w:rFonts w:ascii="Calibri" w:hAnsi="Calibri" w:cs="Times New Roman"/>
        </w:rPr>
      </w:pPr>
      <w:r w:rsidRPr="00CE25EA">
        <w:rPr>
          <w:rFonts w:ascii="Calibri" w:hAnsi="Calibri" w:cs="Times New Roman"/>
        </w:rPr>
        <w:t>Mifepristone, the most effective abortion drug, is not available everywhere and manual vacuum aspiration equipment may be expensive or difficult to access</w:t>
      </w:r>
      <w:r w:rsidR="00A51CC3" w:rsidRPr="00CE25EA">
        <w:rPr>
          <w:rFonts w:ascii="Calibri" w:hAnsi="Calibri" w:cs="Times New Roman"/>
        </w:rPr>
        <w:br/>
      </w:r>
    </w:p>
    <w:p w14:paraId="4288C492" w14:textId="77777777" w:rsidR="00917A7D" w:rsidRPr="00CE25EA" w:rsidRDefault="00917A7D" w:rsidP="00917A7D">
      <w:pPr>
        <w:pStyle w:val="ListParagraph"/>
        <w:numPr>
          <w:ilvl w:val="0"/>
          <w:numId w:val="1"/>
        </w:numPr>
        <w:tabs>
          <w:tab w:val="left" w:pos="360"/>
        </w:tabs>
        <w:rPr>
          <w:rFonts w:ascii="Calibri" w:hAnsi="Calibri" w:cs="Times New Roman"/>
        </w:rPr>
      </w:pPr>
      <w:r w:rsidRPr="00CE25EA">
        <w:rPr>
          <w:rFonts w:ascii="Calibri" w:hAnsi="Calibri" w:cs="Times New Roman"/>
        </w:rPr>
        <w:t>Personal experiences, religious identity, ethical norms, and scientific knowledge as a cultural value (like whether life begins at conception, first heartbeat, viability, or quality of life) are part of which framework?</w:t>
      </w:r>
    </w:p>
    <w:p w14:paraId="13E9F45A" w14:textId="77777777" w:rsidR="00917A7D" w:rsidRPr="00CE25EA" w:rsidRDefault="00917A7D" w:rsidP="00917A7D">
      <w:pPr>
        <w:pStyle w:val="ListParagraph"/>
        <w:numPr>
          <w:ilvl w:val="0"/>
          <w:numId w:val="10"/>
        </w:numPr>
        <w:tabs>
          <w:tab w:val="left" w:pos="360"/>
        </w:tabs>
        <w:rPr>
          <w:rFonts w:ascii="Calibri" w:hAnsi="Calibri" w:cs="Times New Roman"/>
        </w:rPr>
      </w:pPr>
      <w:r w:rsidRPr="00CE25EA">
        <w:rPr>
          <w:rFonts w:ascii="Calibri" w:hAnsi="Calibri" w:cs="Times New Roman"/>
        </w:rPr>
        <w:t>Clinical care</w:t>
      </w:r>
    </w:p>
    <w:p w14:paraId="114FD5F9" w14:textId="77777777" w:rsidR="00917A7D" w:rsidRPr="00CE25EA" w:rsidRDefault="00917A7D" w:rsidP="00917A7D">
      <w:pPr>
        <w:pStyle w:val="ListParagraph"/>
        <w:numPr>
          <w:ilvl w:val="0"/>
          <w:numId w:val="10"/>
        </w:numPr>
        <w:tabs>
          <w:tab w:val="left" w:pos="360"/>
        </w:tabs>
        <w:rPr>
          <w:rFonts w:ascii="Calibri" w:hAnsi="Calibri" w:cs="Times New Roman"/>
        </w:rPr>
      </w:pPr>
      <w:r w:rsidRPr="00CE25EA">
        <w:rPr>
          <w:rFonts w:ascii="Calibri" w:hAnsi="Calibri" w:cs="Times New Roman"/>
        </w:rPr>
        <w:t>Public Health</w:t>
      </w:r>
    </w:p>
    <w:p w14:paraId="3ED06A8E" w14:textId="77777777" w:rsidR="00917A7D" w:rsidRPr="00CE25EA" w:rsidRDefault="00917A7D" w:rsidP="00917A7D">
      <w:pPr>
        <w:pStyle w:val="ListParagraph"/>
        <w:numPr>
          <w:ilvl w:val="0"/>
          <w:numId w:val="10"/>
        </w:numPr>
        <w:tabs>
          <w:tab w:val="left" w:pos="360"/>
        </w:tabs>
        <w:rPr>
          <w:rFonts w:ascii="Calibri" w:hAnsi="Calibri" w:cs="Times New Roman"/>
        </w:rPr>
      </w:pPr>
      <w:r w:rsidRPr="00CE25EA">
        <w:rPr>
          <w:rFonts w:ascii="Calibri" w:hAnsi="Calibri" w:cs="Times New Roman"/>
        </w:rPr>
        <w:t>Cultural and Moral</w:t>
      </w:r>
    </w:p>
    <w:p w14:paraId="5C948CCC" w14:textId="5E7D7D7D" w:rsidR="00917A7D" w:rsidRPr="00CE25EA" w:rsidRDefault="00917A7D" w:rsidP="00917A7D">
      <w:pPr>
        <w:pStyle w:val="ListParagraph"/>
        <w:numPr>
          <w:ilvl w:val="0"/>
          <w:numId w:val="10"/>
        </w:numPr>
        <w:tabs>
          <w:tab w:val="left" w:pos="360"/>
        </w:tabs>
        <w:rPr>
          <w:rFonts w:ascii="Calibri" w:hAnsi="Calibri" w:cs="Times New Roman"/>
        </w:rPr>
      </w:pPr>
      <w:r w:rsidRPr="00CE25EA">
        <w:rPr>
          <w:rFonts w:ascii="Calibri" w:hAnsi="Calibri" w:cs="Times New Roman"/>
        </w:rPr>
        <w:t xml:space="preserve">Judicial and Legislative </w:t>
      </w:r>
      <w:r w:rsidR="00A51CC3" w:rsidRPr="00CE25EA">
        <w:rPr>
          <w:rFonts w:ascii="Calibri" w:hAnsi="Calibri" w:cs="Times New Roman"/>
        </w:rPr>
        <w:br/>
      </w:r>
    </w:p>
    <w:p w14:paraId="49EA4553" w14:textId="77777777" w:rsidR="00917A7D" w:rsidRPr="00CE25EA" w:rsidRDefault="00917A7D" w:rsidP="00917A7D">
      <w:pPr>
        <w:pStyle w:val="ListParagraph"/>
        <w:numPr>
          <w:ilvl w:val="0"/>
          <w:numId w:val="1"/>
        </w:numPr>
        <w:tabs>
          <w:tab w:val="left" w:pos="360"/>
        </w:tabs>
        <w:rPr>
          <w:rFonts w:ascii="Calibri" w:hAnsi="Calibri" w:cs="Times New Roman"/>
        </w:rPr>
      </w:pPr>
      <w:r w:rsidRPr="00CE25EA">
        <w:rPr>
          <w:rFonts w:ascii="Calibri" w:hAnsi="Calibri" w:cs="Times New Roman"/>
        </w:rPr>
        <w:t>Which social movement emphasizes the importance of individuals and their communities?</w:t>
      </w:r>
    </w:p>
    <w:p w14:paraId="3B726B7A" w14:textId="77777777" w:rsidR="00917A7D" w:rsidRPr="00CE25EA" w:rsidRDefault="00917A7D" w:rsidP="00917A7D">
      <w:pPr>
        <w:pStyle w:val="ListParagraph"/>
        <w:numPr>
          <w:ilvl w:val="0"/>
          <w:numId w:val="11"/>
        </w:numPr>
        <w:tabs>
          <w:tab w:val="left" w:pos="360"/>
        </w:tabs>
        <w:rPr>
          <w:rFonts w:ascii="Calibri" w:hAnsi="Calibri" w:cs="Times New Roman"/>
        </w:rPr>
      </w:pPr>
      <w:r w:rsidRPr="00CE25EA">
        <w:rPr>
          <w:rFonts w:ascii="Calibri" w:hAnsi="Calibri" w:cs="Times New Roman"/>
        </w:rPr>
        <w:t>The Reproductive Rights Movement</w:t>
      </w:r>
    </w:p>
    <w:p w14:paraId="2F91F77F" w14:textId="77777777" w:rsidR="00917A7D" w:rsidRPr="00CE25EA" w:rsidRDefault="00917A7D" w:rsidP="00917A7D">
      <w:pPr>
        <w:pStyle w:val="ListParagraph"/>
        <w:numPr>
          <w:ilvl w:val="0"/>
          <w:numId w:val="11"/>
        </w:numPr>
        <w:tabs>
          <w:tab w:val="left" w:pos="360"/>
        </w:tabs>
        <w:rPr>
          <w:rFonts w:ascii="Calibri" w:hAnsi="Calibri" w:cs="Times New Roman"/>
        </w:rPr>
      </w:pPr>
      <w:r w:rsidRPr="00CE25EA">
        <w:rPr>
          <w:rFonts w:ascii="Calibri" w:hAnsi="Calibri" w:cs="Times New Roman"/>
        </w:rPr>
        <w:t>The Anti-Abortion Movement</w:t>
      </w:r>
    </w:p>
    <w:p w14:paraId="0DD08441" w14:textId="77777777" w:rsidR="00917A7D" w:rsidRPr="00CE25EA" w:rsidRDefault="00917A7D" w:rsidP="00917A7D">
      <w:pPr>
        <w:pStyle w:val="ListParagraph"/>
        <w:numPr>
          <w:ilvl w:val="0"/>
          <w:numId w:val="11"/>
        </w:numPr>
        <w:tabs>
          <w:tab w:val="left" w:pos="360"/>
        </w:tabs>
        <w:rPr>
          <w:rFonts w:ascii="Calibri" w:hAnsi="Calibri" w:cs="Times New Roman"/>
        </w:rPr>
      </w:pPr>
      <w:r w:rsidRPr="00CE25EA">
        <w:rPr>
          <w:rFonts w:ascii="Calibri" w:hAnsi="Calibri" w:cs="Times New Roman"/>
        </w:rPr>
        <w:t>The Reproductive Justice Movement</w:t>
      </w:r>
    </w:p>
    <w:p w14:paraId="136E5F2C" w14:textId="05377736" w:rsidR="00917A7D" w:rsidRPr="00CE25EA" w:rsidRDefault="00917A7D" w:rsidP="00917A7D">
      <w:pPr>
        <w:pStyle w:val="ListParagraph"/>
        <w:numPr>
          <w:ilvl w:val="0"/>
          <w:numId w:val="11"/>
        </w:numPr>
        <w:tabs>
          <w:tab w:val="left" w:pos="360"/>
        </w:tabs>
        <w:rPr>
          <w:rFonts w:ascii="Calibri" w:hAnsi="Calibri" w:cs="Times New Roman"/>
        </w:rPr>
      </w:pPr>
      <w:r w:rsidRPr="00CE25EA">
        <w:rPr>
          <w:rFonts w:ascii="Calibri" w:hAnsi="Calibri" w:cs="Times New Roman"/>
        </w:rPr>
        <w:t>None of the Above</w:t>
      </w:r>
      <w:r w:rsidR="00A51CC3" w:rsidRPr="00CE25EA">
        <w:rPr>
          <w:rFonts w:ascii="Calibri" w:hAnsi="Calibri" w:cs="Times New Roman"/>
        </w:rPr>
        <w:br/>
      </w:r>
    </w:p>
    <w:p w14:paraId="0C45DF3F" w14:textId="77777777" w:rsidR="00917A7D" w:rsidRPr="00CE25EA" w:rsidRDefault="00917A7D" w:rsidP="00917A7D">
      <w:pPr>
        <w:pStyle w:val="ListParagraph"/>
        <w:numPr>
          <w:ilvl w:val="0"/>
          <w:numId w:val="1"/>
        </w:numPr>
        <w:tabs>
          <w:tab w:val="left" w:pos="360"/>
        </w:tabs>
        <w:rPr>
          <w:rFonts w:ascii="Calibri" w:hAnsi="Calibri" w:cs="Times New Roman"/>
        </w:rPr>
      </w:pPr>
      <w:r w:rsidRPr="00CE25EA">
        <w:rPr>
          <w:rFonts w:ascii="Calibri" w:hAnsi="Calibri" w:cs="Times New Roman"/>
        </w:rPr>
        <w:t>After the 1950s, the emergence of ultra sound technology contributed to the growing belief that the threshold of life began during the perinatal period as opposed to the moment of birth</w:t>
      </w:r>
    </w:p>
    <w:p w14:paraId="6F923991" w14:textId="77777777" w:rsidR="00917A7D" w:rsidRPr="00CE25EA" w:rsidRDefault="00917A7D" w:rsidP="00917A7D">
      <w:pPr>
        <w:pStyle w:val="ListParagraph"/>
        <w:numPr>
          <w:ilvl w:val="0"/>
          <w:numId w:val="32"/>
        </w:numPr>
        <w:tabs>
          <w:tab w:val="left" w:pos="360"/>
        </w:tabs>
        <w:rPr>
          <w:rFonts w:ascii="Calibri" w:hAnsi="Calibri" w:cs="Times New Roman"/>
        </w:rPr>
      </w:pPr>
      <w:r w:rsidRPr="00CE25EA">
        <w:rPr>
          <w:rFonts w:ascii="Calibri" w:hAnsi="Calibri" w:cs="Times New Roman"/>
        </w:rPr>
        <w:t>True</w:t>
      </w:r>
    </w:p>
    <w:p w14:paraId="57B76D08" w14:textId="77777777" w:rsidR="00917A7D" w:rsidRPr="00CE25EA" w:rsidRDefault="00917A7D" w:rsidP="00917A7D">
      <w:pPr>
        <w:pStyle w:val="ListParagraph"/>
        <w:numPr>
          <w:ilvl w:val="0"/>
          <w:numId w:val="32"/>
        </w:numPr>
        <w:tabs>
          <w:tab w:val="left" w:pos="360"/>
        </w:tabs>
        <w:rPr>
          <w:rFonts w:ascii="Calibri" w:hAnsi="Calibri" w:cs="Times New Roman"/>
        </w:rPr>
      </w:pPr>
      <w:r w:rsidRPr="00CE25EA">
        <w:rPr>
          <w:rFonts w:ascii="Calibri" w:hAnsi="Calibri" w:cs="Times New Roman"/>
        </w:rPr>
        <w:t>False</w:t>
      </w:r>
    </w:p>
    <w:p w14:paraId="32DEA167" w14:textId="59CB99E8" w:rsidR="00917A7D" w:rsidRPr="00CE25EA" w:rsidRDefault="00917A7D" w:rsidP="00917A7D">
      <w:pPr>
        <w:pStyle w:val="ListParagraph"/>
        <w:numPr>
          <w:ilvl w:val="0"/>
          <w:numId w:val="32"/>
        </w:numPr>
        <w:tabs>
          <w:tab w:val="left" w:pos="360"/>
        </w:tabs>
        <w:rPr>
          <w:rFonts w:ascii="Calibri" w:hAnsi="Calibri" w:cs="Times New Roman"/>
        </w:rPr>
      </w:pPr>
      <w:r w:rsidRPr="00CE25EA">
        <w:rPr>
          <w:rFonts w:ascii="Calibri" w:hAnsi="Calibri" w:cs="Times New Roman"/>
        </w:rPr>
        <w:t>Information to answer this question was not provided in the lecture</w:t>
      </w:r>
      <w:r w:rsidR="00A51CC3" w:rsidRPr="00CE25EA">
        <w:rPr>
          <w:rFonts w:ascii="Calibri" w:hAnsi="Calibri" w:cs="Times New Roman"/>
        </w:rPr>
        <w:br/>
      </w:r>
    </w:p>
    <w:p w14:paraId="21E2A990" w14:textId="77777777" w:rsidR="00917A7D" w:rsidRPr="00CE25EA" w:rsidRDefault="00917A7D" w:rsidP="00917A7D">
      <w:pPr>
        <w:pStyle w:val="ListParagraph"/>
        <w:numPr>
          <w:ilvl w:val="0"/>
          <w:numId w:val="1"/>
        </w:numPr>
        <w:tabs>
          <w:tab w:val="left" w:pos="360"/>
        </w:tabs>
        <w:rPr>
          <w:rFonts w:ascii="Calibri" w:hAnsi="Calibri" w:cs="Times New Roman"/>
        </w:rPr>
      </w:pPr>
      <w:r w:rsidRPr="00CE25EA">
        <w:rPr>
          <w:rFonts w:ascii="Calibri" w:hAnsi="Calibri" w:cs="Times New Roman"/>
        </w:rPr>
        <w:t>Which of the following is/are false?</w:t>
      </w:r>
    </w:p>
    <w:p w14:paraId="0F8FB52F" w14:textId="77777777" w:rsidR="00917A7D" w:rsidRPr="00CE25EA" w:rsidRDefault="00917A7D" w:rsidP="00917A7D">
      <w:pPr>
        <w:pStyle w:val="ListParagraph"/>
        <w:numPr>
          <w:ilvl w:val="0"/>
          <w:numId w:val="34"/>
        </w:numPr>
        <w:tabs>
          <w:tab w:val="left" w:pos="360"/>
        </w:tabs>
        <w:rPr>
          <w:rFonts w:ascii="Calibri" w:hAnsi="Calibri" w:cs="Times New Roman"/>
        </w:rPr>
      </w:pPr>
      <w:r w:rsidRPr="00CE25EA">
        <w:rPr>
          <w:rFonts w:ascii="Calibri" w:hAnsi="Calibri" w:cs="Times New Roman"/>
        </w:rPr>
        <w:t>Although the majority of women in the United States have insurance, most women don’t use their insurance to pay for abortion services</w:t>
      </w:r>
    </w:p>
    <w:p w14:paraId="17268493" w14:textId="77777777" w:rsidR="00917A7D" w:rsidRPr="00CE25EA" w:rsidRDefault="00917A7D" w:rsidP="00917A7D">
      <w:pPr>
        <w:pStyle w:val="ListParagraph"/>
        <w:numPr>
          <w:ilvl w:val="0"/>
          <w:numId w:val="34"/>
        </w:numPr>
        <w:tabs>
          <w:tab w:val="left" w:pos="360"/>
        </w:tabs>
        <w:rPr>
          <w:rFonts w:ascii="Calibri" w:hAnsi="Calibri" w:cs="Times New Roman"/>
        </w:rPr>
      </w:pPr>
      <w:r w:rsidRPr="00CE25EA">
        <w:rPr>
          <w:rFonts w:ascii="Calibri" w:hAnsi="Calibri" w:cs="Times New Roman"/>
        </w:rPr>
        <w:t>The further along a woman is in her pregnancy, the more likely she is to use insurance or use some type of financial assistance to pay for her abortion</w:t>
      </w:r>
    </w:p>
    <w:p w14:paraId="3BB8AD3B" w14:textId="77777777" w:rsidR="00917A7D" w:rsidRPr="00CE25EA" w:rsidRDefault="00917A7D" w:rsidP="00917A7D">
      <w:pPr>
        <w:pStyle w:val="ListParagraph"/>
        <w:numPr>
          <w:ilvl w:val="0"/>
          <w:numId w:val="34"/>
        </w:numPr>
        <w:tabs>
          <w:tab w:val="left" w:pos="360"/>
        </w:tabs>
        <w:rPr>
          <w:rFonts w:ascii="Calibri" w:hAnsi="Calibri" w:cs="Times New Roman"/>
        </w:rPr>
      </w:pPr>
      <w:r w:rsidRPr="00CE25EA">
        <w:rPr>
          <w:rFonts w:ascii="Calibri" w:hAnsi="Calibri" w:cs="Times New Roman"/>
        </w:rPr>
        <w:t>In the United States, use of insurance for abortion is increasing</w:t>
      </w:r>
    </w:p>
    <w:p w14:paraId="36DA8242" w14:textId="27AE0391" w:rsidR="00917A7D" w:rsidRPr="00CE25EA" w:rsidRDefault="00917A7D" w:rsidP="00917A7D">
      <w:pPr>
        <w:pStyle w:val="ListParagraph"/>
        <w:numPr>
          <w:ilvl w:val="0"/>
          <w:numId w:val="34"/>
        </w:numPr>
        <w:tabs>
          <w:tab w:val="left" w:pos="360"/>
        </w:tabs>
        <w:rPr>
          <w:rFonts w:ascii="Calibri" w:hAnsi="Calibri" w:cs="Times New Roman"/>
        </w:rPr>
      </w:pPr>
      <w:r w:rsidRPr="00CE25EA">
        <w:rPr>
          <w:rFonts w:ascii="Calibri" w:hAnsi="Calibri" w:cs="Times New Roman"/>
        </w:rPr>
        <w:t>Although the federal government is one of the major employers in US, they have limited and well defined circumstances for abortion coverage.</w:t>
      </w:r>
      <w:r w:rsidR="00A51CC3" w:rsidRPr="00CE25EA">
        <w:rPr>
          <w:rFonts w:ascii="Calibri" w:hAnsi="Calibri" w:cs="Times New Roman"/>
        </w:rPr>
        <w:br/>
      </w:r>
    </w:p>
    <w:p w14:paraId="77C3DEF0" w14:textId="77777777" w:rsidR="00917A7D" w:rsidRPr="00CE25EA" w:rsidRDefault="00917A7D" w:rsidP="00917A7D">
      <w:pPr>
        <w:pStyle w:val="ListParagraph"/>
        <w:numPr>
          <w:ilvl w:val="0"/>
          <w:numId w:val="1"/>
        </w:numPr>
        <w:tabs>
          <w:tab w:val="left" w:pos="360"/>
        </w:tabs>
        <w:rPr>
          <w:rFonts w:ascii="Calibri" w:hAnsi="Calibri" w:cs="Times New Roman"/>
        </w:rPr>
      </w:pPr>
      <w:r w:rsidRPr="00CE25EA">
        <w:rPr>
          <w:rFonts w:ascii="Calibri" w:hAnsi="Calibri" w:cs="Times New Roman"/>
        </w:rPr>
        <w:t>Out of 61 million U.S. women of reproductive age surveyed in 2011, what percentage of them were insured through Medicaid?</w:t>
      </w:r>
    </w:p>
    <w:p w14:paraId="304C8989" w14:textId="77777777" w:rsidR="00917A7D" w:rsidRPr="00CE25EA" w:rsidRDefault="00917A7D" w:rsidP="00917A7D">
      <w:pPr>
        <w:pStyle w:val="ListParagraph"/>
        <w:numPr>
          <w:ilvl w:val="0"/>
          <w:numId w:val="36"/>
        </w:numPr>
        <w:tabs>
          <w:tab w:val="left" w:pos="360"/>
        </w:tabs>
        <w:rPr>
          <w:rFonts w:ascii="Calibri" w:hAnsi="Calibri" w:cs="Times New Roman"/>
        </w:rPr>
      </w:pPr>
      <w:r w:rsidRPr="00CE25EA">
        <w:rPr>
          <w:rFonts w:ascii="Calibri" w:hAnsi="Calibri" w:cs="Times New Roman"/>
        </w:rPr>
        <w:t>5%</w:t>
      </w:r>
    </w:p>
    <w:p w14:paraId="0345196D" w14:textId="77777777" w:rsidR="00917A7D" w:rsidRPr="00CE25EA" w:rsidRDefault="00917A7D" w:rsidP="00917A7D">
      <w:pPr>
        <w:pStyle w:val="ListParagraph"/>
        <w:numPr>
          <w:ilvl w:val="0"/>
          <w:numId w:val="36"/>
        </w:numPr>
        <w:tabs>
          <w:tab w:val="left" w:pos="360"/>
        </w:tabs>
        <w:rPr>
          <w:rFonts w:ascii="Calibri" w:hAnsi="Calibri" w:cs="Times New Roman"/>
        </w:rPr>
      </w:pPr>
      <w:r w:rsidRPr="00CE25EA">
        <w:rPr>
          <w:rFonts w:ascii="Calibri" w:hAnsi="Calibri" w:cs="Times New Roman"/>
        </w:rPr>
        <w:t>15%</w:t>
      </w:r>
    </w:p>
    <w:p w14:paraId="0CED171C" w14:textId="77777777" w:rsidR="00917A7D" w:rsidRPr="00CE25EA" w:rsidRDefault="00917A7D" w:rsidP="00917A7D">
      <w:pPr>
        <w:pStyle w:val="ListParagraph"/>
        <w:numPr>
          <w:ilvl w:val="0"/>
          <w:numId w:val="36"/>
        </w:numPr>
        <w:tabs>
          <w:tab w:val="left" w:pos="360"/>
        </w:tabs>
        <w:rPr>
          <w:rFonts w:ascii="Calibri" w:hAnsi="Calibri" w:cs="Times New Roman"/>
        </w:rPr>
      </w:pPr>
      <w:r w:rsidRPr="00CE25EA">
        <w:rPr>
          <w:rFonts w:ascii="Calibri" w:hAnsi="Calibri" w:cs="Times New Roman"/>
        </w:rPr>
        <w:t>25%</w:t>
      </w:r>
    </w:p>
    <w:p w14:paraId="7E9C3C9A" w14:textId="6317EB62" w:rsidR="00917A7D" w:rsidRPr="00CE25EA" w:rsidRDefault="00917A7D" w:rsidP="00917A7D">
      <w:pPr>
        <w:pStyle w:val="ListParagraph"/>
        <w:numPr>
          <w:ilvl w:val="0"/>
          <w:numId w:val="36"/>
        </w:numPr>
        <w:tabs>
          <w:tab w:val="left" w:pos="360"/>
        </w:tabs>
        <w:rPr>
          <w:rFonts w:ascii="Calibri" w:hAnsi="Calibri" w:cs="Times New Roman"/>
        </w:rPr>
      </w:pPr>
      <w:r w:rsidRPr="00CE25EA">
        <w:rPr>
          <w:rFonts w:ascii="Calibri" w:hAnsi="Calibri" w:cs="Times New Roman"/>
        </w:rPr>
        <w:t>30%</w:t>
      </w:r>
      <w:r w:rsidR="00A51CC3" w:rsidRPr="00CE25EA">
        <w:rPr>
          <w:rFonts w:ascii="Calibri" w:hAnsi="Calibri" w:cs="Times New Roman"/>
        </w:rPr>
        <w:br/>
      </w:r>
    </w:p>
    <w:p w14:paraId="4ACDCFF4" w14:textId="77777777" w:rsidR="00917A7D" w:rsidRPr="00CE25EA" w:rsidRDefault="00917A7D" w:rsidP="00917A7D">
      <w:pPr>
        <w:pStyle w:val="ListParagraph"/>
        <w:numPr>
          <w:ilvl w:val="0"/>
          <w:numId w:val="1"/>
        </w:numPr>
        <w:tabs>
          <w:tab w:val="left" w:pos="360"/>
        </w:tabs>
        <w:rPr>
          <w:rFonts w:ascii="Calibri" w:hAnsi="Calibri" w:cs="Times New Roman"/>
        </w:rPr>
      </w:pPr>
      <w:r w:rsidRPr="00CE25EA">
        <w:rPr>
          <w:rFonts w:ascii="Calibri" w:hAnsi="Calibri" w:cs="Times New Roman"/>
        </w:rPr>
        <w:t>Federal employees receive federal abortion funding __________</w:t>
      </w:r>
    </w:p>
    <w:p w14:paraId="54AFA379" w14:textId="77777777" w:rsidR="00917A7D" w:rsidRPr="00CE25EA" w:rsidRDefault="00917A7D" w:rsidP="00917A7D">
      <w:pPr>
        <w:pStyle w:val="ListParagraph"/>
        <w:numPr>
          <w:ilvl w:val="0"/>
          <w:numId w:val="38"/>
        </w:numPr>
        <w:tabs>
          <w:tab w:val="left" w:pos="360"/>
        </w:tabs>
        <w:rPr>
          <w:rFonts w:ascii="Calibri" w:hAnsi="Calibri" w:cs="Times New Roman"/>
        </w:rPr>
      </w:pPr>
      <w:r w:rsidRPr="00CE25EA">
        <w:rPr>
          <w:rFonts w:ascii="Calibri" w:hAnsi="Calibri" w:cs="Times New Roman"/>
        </w:rPr>
        <w:t>Only if the life of the mother is at risk due to pregnancy</w:t>
      </w:r>
    </w:p>
    <w:p w14:paraId="711F3F02" w14:textId="77777777" w:rsidR="00917A7D" w:rsidRPr="00CE25EA" w:rsidRDefault="00917A7D" w:rsidP="00917A7D">
      <w:pPr>
        <w:pStyle w:val="ListParagraph"/>
        <w:numPr>
          <w:ilvl w:val="0"/>
          <w:numId w:val="38"/>
        </w:numPr>
        <w:tabs>
          <w:tab w:val="left" w:pos="360"/>
        </w:tabs>
        <w:rPr>
          <w:rFonts w:ascii="Calibri" w:hAnsi="Calibri" w:cs="Times New Roman"/>
        </w:rPr>
      </w:pPr>
      <w:r w:rsidRPr="00CE25EA">
        <w:rPr>
          <w:rFonts w:ascii="Calibri" w:hAnsi="Calibri" w:cs="Times New Roman"/>
        </w:rPr>
        <w:t>If the pregnancy is the result of rape or incest, or if the life of the mother is at risk due to pregnancy</w:t>
      </w:r>
    </w:p>
    <w:p w14:paraId="56C118B3" w14:textId="77777777" w:rsidR="00917A7D" w:rsidRPr="00CE25EA" w:rsidRDefault="00917A7D" w:rsidP="00917A7D">
      <w:pPr>
        <w:pStyle w:val="ListParagraph"/>
        <w:numPr>
          <w:ilvl w:val="0"/>
          <w:numId w:val="38"/>
        </w:numPr>
        <w:tabs>
          <w:tab w:val="left" w:pos="360"/>
        </w:tabs>
        <w:rPr>
          <w:rFonts w:ascii="Calibri" w:hAnsi="Calibri" w:cs="Times New Roman"/>
        </w:rPr>
      </w:pPr>
      <w:r w:rsidRPr="00CE25EA">
        <w:rPr>
          <w:rFonts w:ascii="Calibri" w:hAnsi="Calibri" w:cs="Times New Roman"/>
        </w:rPr>
        <w:t>There are no exceptions in coverage of abortion for federal employees</w:t>
      </w:r>
    </w:p>
    <w:p w14:paraId="48DD774C" w14:textId="4838333A" w:rsidR="00917A7D" w:rsidRPr="00CE25EA" w:rsidRDefault="00917A7D" w:rsidP="00917A7D">
      <w:pPr>
        <w:pStyle w:val="ListParagraph"/>
        <w:numPr>
          <w:ilvl w:val="0"/>
          <w:numId w:val="38"/>
        </w:numPr>
        <w:tabs>
          <w:tab w:val="left" w:pos="360"/>
        </w:tabs>
        <w:rPr>
          <w:rFonts w:ascii="Calibri" w:hAnsi="Calibri" w:cs="Times New Roman"/>
        </w:rPr>
      </w:pPr>
      <w:r w:rsidRPr="00CE25EA">
        <w:rPr>
          <w:rFonts w:ascii="Calibri" w:hAnsi="Calibri" w:cs="Times New Roman"/>
        </w:rPr>
        <w:t>There are no restrictions in coverage of abortion for federal employees</w:t>
      </w:r>
      <w:r w:rsidR="00A51CC3" w:rsidRPr="00CE25EA">
        <w:rPr>
          <w:rFonts w:ascii="Calibri" w:hAnsi="Calibri" w:cs="Times New Roman"/>
        </w:rPr>
        <w:br/>
      </w:r>
    </w:p>
    <w:p w14:paraId="73368A81" w14:textId="77777777" w:rsidR="00917A7D" w:rsidRPr="00CE25EA" w:rsidRDefault="00917A7D" w:rsidP="00917A7D">
      <w:pPr>
        <w:pStyle w:val="ListParagraph"/>
        <w:numPr>
          <w:ilvl w:val="0"/>
          <w:numId w:val="1"/>
        </w:numPr>
        <w:tabs>
          <w:tab w:val="left" w:pos="360"/>
        </w:tabs>
        <w:rPr>
          <w:rFonts w:ascii="Calibri" w:hAnsi="Calibri" w:cs="Times New Roman"/>
        </w:rPr>
      </w:pPr>
      <w:r w:rsidRPr="00CE25EA">
        <w:rPr>
          <w:rFonts w:ascii="Calibri" w:hAnsi="Calibri" w:cs="Times New Roman"/>
        </w:rPr>
        <w:t>Which is of following is a barrier to coverage of abortion for Insured women</w:t>
      </w:r>
    </w:p>
    <w:p w14:paraId="0E6C6649" w14:textId="77777777" w:rsidR="00917A7D" w:rsidRPr="00CE25EA" w:rsidRDefault="00917A7D" w:rsidP="00917A7D">
      <w:pPr>
        <w:pStyle w:val="ListParagraph"/>
        <w:numPr>
          <w:ilvl w:val="0"/>
          <w:numId w:val="40"/>
        </w:numPr>
        <w:tabs>
          <w:tab w:val="left" w:pos="360"/>
        </w:tabs>
        <w:rPr>
          <w:rFonts w:ascii="Calibri" w:hAnsi="Calibri" w:cs="Times New Roman"/>
        </w:rPr>
      </w:pPr>
      <w:r w:rsidRPr="00CE25EA">
        <w:rPr>
          <w:rFonts w:ascii="Calibri" w:hAnsi="Calibri" w:cs="Times New Roman"/>
        </w:rPr>
        <w:t>Uncertainty about coverage</w:t>
      </w:r>
    </w:p>
    <w:p w14:paraId="6F9CB5E4" w14:textId="77777777" w:rsidR="00917A7D" w:rsidRPr="00CE25EA" w:rsidRDefault="00917A7D" w:rsidP="00917A7D">
      <w:pPr>
        <w:pStyle w:val="ListParagraph"/>
        <w:numPr>
          <w:ilvl w:val="0"/>
          <w:numId w:val="40"/>
        </w:numPr>
        <w:tabs>
          <w:tab w:val="left" w:pos="360"/>
        </w:tabs>
        <w:rPr>
          <w:rFonts w:ascii="Calibri" w:hAnsi="Calibri" w:cs="Times New Roman"/>
        </w:rPr>
      </w:pPr>
      <w:r w:rsidRPr="00CE25EA">
        <w:rPr>
          <w:rFonts w:ascii="Calibri" w:hAnsi="Calibri" w:cs="Times New Roman"/>
        </w:rPr>
        <w:t>Privacy concern</w:t>
      </w:r>
    </w:p>
    <w:p w14:paraId="69FACE95" w14:textId="77777777" w:rsidR="00917A7D" w:rsidRPr="00CE25EA" w:rsidRDefault="00917A7D" w:rsidP="00917A7D">
      <w:pPr>
        <w:pStyle w:val="ListParagraph"/>
        <w:numPr>
          <w:ilvl w:val="0"/>
          <w:numId w:val="40"/>
        </w:numPr>
        <w:tabs>
          <w:tab w:val="left" w:pos="360"/>
        </w:tabs>
        <w:rPr>
          <w:rFonts w:ascii="Calibri" w:hAnsi="Calibri" w:cs="Times New Roman"/>
        </w:rPr>
      </w:pPr>
      <w:r w:rsidRPr="00CE25EA">
        <w:rPr>
          <w:rFonts w:ascii="Calibri" w:hAnsi="Calibri" w:cs="Times New Roman"/>
        </w:rPr>
        <w:t>Limited timeframe for abortion procedure</w:t>
      </w:r>
    </w:p>
    <w:p w14:paraId="55D4138D" w14:textId="77777777" w:rsidR="00917A7D" w:rsidRPr="00CE25EA" w:rsidRDefault="00917A7D" w:rsidP="00917A7D">
      <w:pPr>
        <w:pStyle w:val="ListParagraph"/>
        <w:numPr>
          <w:ilvl w:val="0"/>
          <w:numId w:val="40"/>
        </w:numPr>
        <w:tabs>
          <w:tab w:val="left" w:pos="360"/>
        </w:tabs>
        <w:rPr>
          <w:rFonts w:ascii="Calibri" w:hAnsi="Calibri" w:cs="Times New Roman"/>
        </w:rPr>
      </w:pPr>
      <w:r w:rsidRPr="00CE25EA">
        <w:rPr>
          <w:rFonts w:ascii="Calibri" w:hAnsi="Calibri" w:cs="Times New Roman"/>
        </w:rPr>
        <w:t>High deductible for health plan exceed cost of abortion</w:t>
      </w:r>
    </w:p>
    <w:p w14:paraId="43FEF7DE" w14:textId="15E68991" w:rsidR="00917A7D" w:rsidRPr="00CE25EA" w:rsidRDefault="00917A7D" w:rsidP="00917A7D">
      <w:pPr>
        <w:pStyle w:val="ListParagraph"/>
        <w:numPr>
          <w:ilvl w:val="0"/>
          <w:numId w:val="40"/>
        </w:numPr>
        <w:tabs>
          <w:tab w:val="left" w:pos="360"/>
        </w:tabs>
        <w:rPr>
          <w:rFonts w:ascii="Calibri" w:hAnsi="Calibri" w:cs="Times New Roman"/>
        </w:rPr>
      </w:pPr>
      <w:r w:rsidRPr="00CE25EA">
        <w:rPr>
          <w:rFonts w:ascii="Calibri" w:hAnsi="Calibri" w:cs="Times New Roman"/>
        </w:rPr>
        <w:t>All of the above</w:t>
      </w:r>
      <w:r w:rsidR="00A51CC3" w:rsidRPr="00CE25EA">
        <w:rPr>
          <w:rFonts w:ascii="Calibri" w:hAnsi="Calibri" w:cs="Times New Roman"/>
        </w:rPr>
        <w:br/>
      </w:r>
    </w:p>
    <w:p w14:paraId="2777CBDA" w14:textId="77777777" w:rsidR="00917A7D" w:rsidRPr="00CE25EA" w:rsidRDefault="00917A7D" w:rsidP="00917A7D">
      <w:pPr>
        <w:pStyle w:val="ListParagraph"/>
        <w:numPr>
          <w:ilvl w:val="0"/>
          <w:numId w:val="1"/>
        </w:numPr>
        <w:tabs>
          <w:tab w:val="left" w:pos="360"/>
        </w:tabs>
        <w:rPr>
          <w:rFonts w:ascii="Calibri" w:hAnsi="Calibri" w:cs="Times New Roman"/>
        </w:rPr>
      </w:pPr>
      <w:r w:rsidRPr="00CE25EA">
        <w:rPr>
          <w:rFonts w:ascii="Calibri" w:hAnsi="Calibri" w:cs="Times New Roman"/>
        </w:rPr>
        <w:t>In the 2011 study where women of reproductive age were asked about insurance coverage and whether they were using it to pay for some or all of the abortion cost, researchers found that</w:t>
      </w:r>
    </w:p>
    <w:p w14:paraId="39D4399F" w14:textId="77777777" w:rsidR="00917A7D" w:rsidRPr="00CE25EA" w:rsidRDefault="00917A7D" w:rsidP="00917A7D">
      <w:pPr>
        <w:pStyle w:val="ListParagraph"/>
        <w:numPr>
          <w:ilvl w:val="0"/>
          <w:numId w:val="42"/>
        </w:numPr>
        <w:tabs>
          <w:tab w:val="left" w:pos="360"/>
        </w:tabs>
        <w:rPr>
          <w:rFonts w:ascii="Calibri" w:hAnsi="Calibri" w:cs="Times New Roman"/>
        </w:rPr>
      </w:pPr>
      <w:r w:rsidRPr="00CE25EA">
        <w:rPr>
          <w:rFonts w:ascii="Calibri" w:hAnsi="Calibri" w:cs="Times New Roman"/>
        </w:rPr>
        <w:t>Women were twice as likely to pay for abortion care using private health insurance than Medicaid</w:t>
      </w:r>
    </w:p>
    <w:p w14:paraId="1DB350EC" w14:textId="77777777" w:rsidR="00917A7D" w:rsidRPr="00CE25EA" w:rsidRDefault="00917A7D" w:rsidP="00917A7D">
      <w:pPr>
        <w:pStyle w:val="ListParagraph"/>
        <w:numPr>
          <w:ilvl w:val="0"/>
          <w:numId w:val="42"/>
        </w:numPr>
        <w:tabs>
          <w:tab w:val="left" w:pos="360"/>
        </w:tabs>
        <w:rPr>
          <w:rFonts w:ascii="Calibri" w:hAnsi="Calibri" w:cs="Times New Roman"/>
        </w:rPr>
      </w:pPr>
      <w:r w:rsidRPr="00CE25EA">
        <w:rPr>
          <w:rFonts w:ascii="Calibri" w:hAnsi="Calibri" w:cs="Times New Roman"/>
        </w:rPr>
        <w:t>Most women did not pay out of pocket for abortion care</w:t>
      </w:r>
    </w:p>
    <w:p w14:paraId="03341E24" w14:textId="77777777" w:rsidR="00917A7D" w:rsidRPr="00CE25EA" w:rsidRDefault="00917A7D" w:rsidP="00917A7D">
      <w:pPr>
        <w:pStyle w:val="ListParagraph"/>
        <w:numPr>
          <w:ilvl w:val="0"/>
          <w:numId w:val="42"/>
        </w:numPr>
        <w:tabs>
          <w:tab w:val="left" w:pos="360"/>
        </w:tabs>
        <w:rPr>
          <w:rFonts w:ascii="Calibri" w:hAnsi="Calibri" w:cs="Times New Roman"/>
        </w:rPr>
      </w:pPr>
      <w:r w:rsidRPr="00CE25EA">
        <w:rPr>
          <w:rFonts w:ascii="Calibri" w:hAnsi="Calibri" w:cs="Times New Roman"/>
        </w:rPr>
        <w:t>Women with insurance were not using it to pay for abortion care mainly because their insurance did not cover it, or they were not sure if their insurance did cover it</w:t>
      </w:r>
    </w:p>
    <w:p w14:paraId="01750B98" w14:textId="77777777" w:rsidR="00917A7D" w:rsidRPr="00CE25EA" w:rsidRDefault="00917A7D" w:rsidP="00917A7D">
      <w:pPr>
        <w:pStyle w:val="ListParagraph"/>
        <w:numPr>
          <w:ilvl w:val="0"/>
          <w:numId w:val="42"/>
        </w:numPr>
        <w:tabs>
          <w:tab w:val="left" w:pos="360"/>
        </w:tabs>
        <w:rPr>
          <w:rFonts w:ascii="Calibri" w:hAnsi="Calibri" w:cs="Times New Roman"/>
        </w:rPr>
      </w:pPr>
      <w:r w:rsidRPr="00CE25EA">
        <w:rPr>
          <w:rFonts w:ascii="Calibri" w:hAnsi="Calibri" w:cs="Times New Roman"/>
        </w:rPr>
        <w:t>All of the above</w:t>
      </w:r>
    </w:p>
    <w:p w14:paraId="024A88C3" w14:textId="77777777" w:rsidR="00917A7D" w:rsidRPr="00A51CC3" w:rsidRDefault="00917A7D" w:rsidP="00917A7D">
      <w:pPr>
        <w:tabs>
          <w:tab w:val="left" w:pos="360"/>
        </w:tabs>
        <w:rPr>
          <w:rFonts w:ascii="Calibri" w:hAnsi="Calibri" w:cs="Times New Roman"/>
        </w:rPr>
      </w:pPr>
    </w:p>
    <w:p w14:paraId="006D5058" w14:textId="77777777" w:rsidR="00917A7D" w:rsidRPr="00A51CC3" w:rsidRDefault="00917A7D" w:rsidP="00917A7D">
      <w:pPr>
        <w:tabs>
          <w:tab w:val="left" w:pos="360"/>
        </w:tabs>
        <w:ind w:left="720"/>
        <w:rPr>
          <w:rFonts w:ascii="Calibri" w:hAnsi="Calibri"/>
        </w:rPr>
      </w:pPr>
    </w:p>
    <w:p w14:paraId="7CAFE676" w14:textId="77777777" w:rsidR="00917A7D" w:rsidRPr="00A51CC3" w:rsidRDefault="00917A7D" w:rsidP="00917A7D">
      <w:pPr>
        <w:tabs>
          <w:tab w:val="left" w:pos="360"/>
        </w:tabs>
        <w:ind w:left="720"/>
        <w:rPr>
          <w:rFonts w:ascii="Calibri" w:hAnsi="Calibri"/>
        </w:rPr>
      </w:pPr>
    </w:p>
    <w:p w14:paraId="0329437E" w14:textId="77777777" w:rsidR="00917A7D" w:rsidRPr="00A51CC3" w:rsidRDefault="00917A7D">
      <w:pPr>
        <w:rPr>
          <w:rFonts w:ascii="Calibri" w:hAnsi="Calibri"/>
        </w:rPr>
      </w:pPr>
    </w:p>
    <w:sectPr w:rsidR="00917A7D" w:rsidRPr="00A51CC3" w:rsidSect="0046700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2E466" w14:textId="77777777" w:rsidR="00162ADE" w:rsidRDefault="00162ADE" w:rsidP="00A51CC3">
      <w:r>
        <w:separator/>
      </w:r>
    </w:p>
  </w:endnote>
  <w:endnote w:type="continuationSeparator" w:id="0">
    <w:p w14:paraId="22E72CF3" w14:textId="77777777" w:rsidR="00162ADE" w:rsidRDefault="00162ADE" w:rsidP="00A5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75268" w14:textId="3559FB99" w:rsidR="00A51CC3" w:rsidRDefault="00A51CC3">
    <w:pPr>
      <w:pStyle w:val="Footer"/>
    </w:pPr>
    <w:r>
      <w:rPr>
        <w:noProof/>
      </w:rPr>
      <w:drawing>
        <wp:anchor distT="0" distB="0" distL="114300" distR="114300" simplePos="0" relativeHeight="251658240" behindDoc="0" locked="0" layoutInCell="1" allowOverlap="1" wp14:anchorId="45A79F0A" wp14:editId="011714BE">
          <wp:simplePos x="0" y="0"/>
          <wp:positionH relativeFrom="column">
            <wp:posOffset>3824605</wp:posOffset>
          </wp:positionH>
          <wp:positionV relativeFrom="paragraph">
            <wp:posOffset>-80645</wp:posOffset>
          </wp:positionV>
          <wp:extent cx="2743200" cy="7162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novating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3200" cy="716280"/>
                  </a:xfrm>
                  <a:prstGeom prst="rect">
                    <a:avLst/>
                  </a:prstGeom>
                </pic:spPr>
              </pic:pic>
            </a:graphicData>
          </a:graphic>
          <wp14:sizeRelH relativeFrom="page">
            <wp14:pctWidth>0</wp14:pctWidth>
          </wp14:sizeRelH>
          <wp14:sizeRelV relativeFrom="page">
            <wp14:pctHeight>0</wp14:pctHeight>
          </wp14:sizeRelV>
        </wp:anchor>
      </w:drawing>
    </w:r>
  </w:p>
  <w:p w14:paraId="580F699B" w14:textId="3D245191" w:rsidR="00A51CC3" w:rsidRDefault="00A51CC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CFC85" w14:textId="77777777" w:rsidR="00162ADE" w:rsidRDefault="00162ADE" w:rsidP="00A51CC3">
      <w:r>
        <w:separator/>
      </w:r>
    </w:p>
  </w:footnote>
  <w:footnote w:type="continuationSeparator" w:id="0">
    <w:p w14:paraId="5B7CA60C" w14:textId="77777777" w:rsidR="00162ADE" w:rsidRDefault="00162ADE" w:rsidP="00A51CC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3D0D"/>
    <w:multiLevelType w:val="multilevel"/>
    <w:tmpl w:val="E7E4C86E"/>
    <w:lvl w:ilvl="0">
      <w:start w:val="1"/>
      <w:numFmt w:val="bullet"/>
      <w:lvlText w:val=""/>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6AA4C0E"/>
    <w:multiLevelType w:val="hybridMultilevel"/>
    <w:tmpl w:val="EA403A32"/>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5A239B"/>
    <w:multiLevelType w:val="multilevel"/>
    <w:tmpl w:val="5B24DBB2"/>
    <w:lvl w:ilvl="0">
      <w:start w:val="1"/>
      <w:numFmt w:val="bullet"/>
      <w:lvlText w:val=""/>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160E50C0"/>
    <w:multiLevelType w:val="hybridMultilevel"/>
    <w:tmpl w:val="30A45CE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163411"/>
    <w:multiLevelType w:val="hybridMultilevel"/>
    <w:tmpl w:val="687483A2"/>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566267"/>
    <w:multiLevelType w:val="hybridMultilevel"/>
    <w:tmpl w:val="8E9ED9CC"/>
    <w:lvl w:ilvl="0" w:tplc="DE2245EA">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DC60AC"/>
    <w:multiLevelType w:val="hybridMultilevel"/>
    <w:tmpl w:val="FF24D0B6"/>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F397598"/>
    <w:multiLevelType w:val="multilevel"/>
    <w:tmpl w:val="E7E4C86E"/>
    <w:lvl w:ilvl="0">
      <w:start w:val="1"/>
      <w:numFmt w:val="bullet"/>
      <w:lvlText w:val=""/>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nsid w:val="240E5E49"/>
    <w:multiLevelType w:val="hybridMultilevel"/>
    <w:tmpl w:val="B8425628"/>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5E63CD"/>
    <w:multiLevelType w:val="hybridMultilevel"/>
    <w:tmpl w:val="0146489A"/>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846EA8"/>
    <w:multiLevelType w:val="hybridMultilevel"/>
    <w:tmpl w:val="FA04F34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79B1321"/>
    <w:multiLevelType w:val="hybridMultilevel"/>
    <w:tmpl w:val="F620CA4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8D238D8"/>
    <w:multiLevelType w:val="hybridMultilevel"/>
    <w:tmpl w:val="E8C09C76"/>
    <w:lvl w:ilvl="0" w:tplc="0FC08C5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3E6C50"/>
    <w:multiLevelType w:val="hybridMultilevel"/>
    <w:tmpl w:val="5B24DBB2"/>
    <w:lvl w:ilvl="0" w:tplc="DE2245EA">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B214D31"/>
    <w:multiLevelType w:val="multilevel"/>
    <w:tmpl w:val="E7E4C86E"/>
    <w:lvl w:ilvl="0">
      <w:start w:val="1"/>
      <w:numFmt w:val="bullet"/>
      <w:lvlText w:val=""/>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nsid w:val="2DD16156"/>
    <w:multiLevelType w:val="hybridMultilevel"/>
    <w:tmpl w:val="CBBA4D9A"/>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E3E4999"/>
    <w:multiLevelType w:val="hybridMultilevel"/>
    <w:tmpl w:val="78A2828C"/>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FBC78B9"/>
    <w:multiLevelType w:val="hybridMultilevel"/>
    <w:tmpl w:val="349803F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8A2B21"/>
    <w:multiLevelType w:val="multilevel"/>
    <w:tmpl w:val="67580ED4"/>
    <w:lvl w:ilvl="0">
      <w:start w:val="1"/>
      <w:numFmt w:val="bullet"/>
      <w:lvlText w:val=""/>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nsid w:val="35EC5CE6"/>
    <w:multiLevelType w:val="hybridMultilevel"/>
    <w:tmpl w:val="59880E32"/>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8706915"/>
    <w:multiLevelType w:val="hybridMultilevel"/>
    <w:tmpl w:val="13144DEA"/>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92E5566"/>
    <w:multiLevelType w:val="hybridMultilevel"/>
    <w:tmpl w:val="805EFC4A"/>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9604BE4"/>
    <w:multiLevelType w:val="hybridMultilevel"/>
    <w:tmpl w:val="41C8E9C8"/>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C6C33A4"/>
    <w:multiLevelType w:val="hybridMultilevel"/>
    <w:tmpl w:val="E7E4C86E"/>
    <w:lvl w:ilvl="0" w:tplc="DE2245EA">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D896C97"/>
    <w:multiLevelType w:val="hybridMultilevel"/>
    <w:tmpl w:val="4FC6CB10"/>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0DD1254"/>
    <w:multiLevelType w:val="hybridMultilevel"/>
    <w:tmpl w:val="6A98D61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3252709"/>
    <w:multiLevelType w:val="multilevel"/>
    <w:tmpl w:val="67580ED4"/>
    <w:lvl w:ilvl="0">
      <w:start w:val="1"/>
      <w:numFmt w:val="bullet"/>
      <w:lvlText w:val=""/>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nsid w:val="46197E23"/>
    <w:multiLevelType w:val="hybridMultilevel"/>
    <w:tmpl w:val="A74A7610"/>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6882018"/>
    <w:multiLevelType w:val="hybridMultilevel"/>
    <w:tmpl w:val="EA58D8B4"/>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9451DE4"/>
    <w:multiLevelType w:val="hybridMultilevel"/>
    <w:tmpl w:val="BA2CAC58"/>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97C5C1F"/>
    <w:multiLevelType w:val="hybridMultilevel"/>
    <w:tmpl w:val="67580ED4"/>
    <w:lvl w:ilvl="0" w:tplc="DE2245EA">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B5C5295"/>
    <w:multiLevelType w:val="hybridMultilevel"/>
    <w:tmpl w:val="B9A44BD6"/>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C6D2999"/>
    <w:multiLevelType w:val="hybridMultilevel"/>
    <w:tmpl w:val="0BFC055A"/>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0466493"/>
    <w:multiLevelType w:val="multilevel"/>
    <w:tmpl w:val="E7E4C86E"/>
    <w:lvl w:ilvl="0">
      <w:start w:val="1"/>
      <w:numFmt w:val="bullet"/>
      <w:lvlText w:val=""/>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nsid w:val="52514261"/>
    <w:multiLevelType w:val="hybridMultilevel"/>
    <w:tmpl w:val="993E7394"/>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EF36927"/>
    <w:multiLevelType w:val="hybridMultilevel"/>
    <w:tmpl w:val="B290EFB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1AF4A5A"/>
    <w:multiLevelType w:val="hybridMultilevel"/>
    <w:tmpl w:val="4A2E3706"/>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C5829D1"/>
    <w:multiLevelType w:val="hybridMultilevel"/>
    <w:tmpl w:val="D0B8AAA6"/>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1CE36E5"/>
    <w:multiLevelType w:val="multilevel"/>
    <w:tmpl w:val="E7E4C86E"/>
    <w:lvl w:ilvl="0">
      <w:start w:val="1"/>
      <w:numFmt w:val="bullet"/>
      <w:lvlText w:val=""/>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nsid w:val="72EB6791"/>
    <w:multiLevelType w:val="multilevel"/>
    <w:tmpl w:val="8E9ED9CC"/>
    <w:lvl w:ilvl="0">
      <w:start w:val="1"/>
      <w:numFmt w:val="bullet"/>
      <w:lvlText w:val=""/>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nsid w:val="74DD19E7"/>
    <w:multiLevelType w:val="hybridMultilevel"/>
    <w:tmpl w:val="E24AE19A"/>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CCD1A88"/>
    <w:multiLevelType w:val="hybridMultilevel"/>
    <w:tmpl w:val="E08619AE"/>
    <w:lvl w:ilvl="0" w:tplc="28083B18">
      <w:start w:val="1"/>
      <w:numFmt w:val="bullet"/>
      <w:lvlText w:val=""/>
      <w:lvlJc w:val="left"/>
      <w:pPr>
        <w:ind w:left="1080" w:hanging="360"/>
      </w:pPr>
      <w:rPr>
        <w:rFonts w:ascii="Wingdings" w:hAnsi="Wingdings" w:hint="default"/>
        <w:sz w:val="20"/>
        <w:szCs w:val="20"/>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21"/>
  </w:num>
  <w:num w:numId="3">
    <w:abstractNumId w:val="16"/>
  </w:num>
  <w:num w:numId="4">
    <w:abstractNumId w:val="25"/>
  </w:num>
  <w:num w:numId="5">
    <w:abstractNumId w:val="3"/>
  </w:num>
  <w:num w:numId="6">
    <w:abstractNumId w:val="35"/>
  </w:num>
  <w:num w:numId="7">
    <w:abstractNumId w:val="1"/>
  </w:num>
  <w:num w:numId="8">
    <w:abstractNumId w:val="30"/>
  </w:num>
  <w:num w:numId="9">
    <w:abstractNumId w:val="13"/>
  </w:num>
  <w:num w:numId="10">
    <w:abstractNumId w:val="41"/>
  </w:num>
  <w:num w:numId="11">
    <w:abstractNumId w:val="24"/>
  </w:num>
  <w:num w:numId="12">
    <w:abstractNumId w:val="5"/>
  </w:num>
  <w:num w:numId="13">
    <w:abstractNumId w:val="23"/>
  </w:num>
  <w:num w:numId="14">
    <w:abstractNumId w:val="34"/>
  </w:num>
  <w:num w:numId="15">
    <w:abstractNumId w:val="40"/>
  </w:num>
  <w:num w:numId="16">
    <w:abstractNumId w:val="11"/>
  </w:num>
  <w:num w:numId="17">
    <w:abstractNumId w:val="22"/>
  </w:num>
  <w:num w:numId="18">
    <w:abstractNumId w:val="15"/>
  </w:num>
  <w:num w:numId="19">
    <w:abstractNumId w:val="17"/>
  </w:num>
  <w:num w:numId="20">
    <w:abstractNumId w:val="4"/>
  </w:num>
  <w:num w:numId="21">
    <w:abstractNumId w:val="10"/>
  </w:num>
  <w:num w:numId="22">
    <w:abstractNumId w:val="36"/>
  </w:num>
  <w:num w:numId="23">
    <w:abstractNumId w:val="28"/>
  </w:num>
  <w:num w:numId="24">
    <w:abstractNumId w:val="32"/>
  </w:num>
  <w:num w:numId="25">
    <w:abstractNumId w:val="18"/>
  </w:num>
  <w:num w:numId="26">
    <w:abstractNumId w:val="29"/>
  </w:num>
  <w:num w:numId="27">
    <w:abstractNumId w:val="26"/>
  </w:num>
  <w:num w:numId="28">
    <w:abstractNumId w:val="27"/>
  </w:num>
  <w:num w:numId="29">
    <w:abstractNumId w:val="2"/>
  </w:num>
  <w:num w:numId="30">
    <w:abstractNumId w:val="6"/>
  </w:num>
  <w:num w:numId="31">
    <w:abstractNumId w:val="39"/>
  </w:num>
  <w:num w:numId="32">
    <w:abstractNumId w:val="37"/>
  </w:num>
  <w:num w:numId="33">
    <w:abstractNumId w:val="14"/>
  </w:num>
  <w:num w:numId="34">
    <w:abstractNumId w:val="9"/>
  </w:num>
  <w:num w:numId="35">
    <w:abstractNumId w:val="38"/>
  </w:num>
  <w:num w:numId="36">
    <w:abstractNumId w:val="19"/>
  </w:num>
  <w:num w:numId="37">
    <w:abstractNumId w:val="0"/>
  </w:num>
  <w:num w:numId="38">
    <w:abstractNumId w:val="31"/>
  </w:num>
  <w:num w:numId="39">
    <w:abstractNumId w:val="7"/>
  </w:num>
  <w:num w:numId="40">
    <w:abstractNumId w:val="8"/>
  </w:num>
  <w:num w:numId="41">
    <w:abstractNumId w:val="33"/>
  </w:num>
  <w:num w:numId="42">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A7D"/>
    <w:rsid w:val="000531E8"/>
    <w:rsid w:val="00162ADE"/>
    <w:rsid w:val="003F3390"/>
    <w:rsid w:val="00467001"/>
    <w:rsid w:val="004F7A2B"/>
    <w:rsid w:val="00890BB2"/>
    <w:rsid w:val="008D7BC2"/>
    <w:rsid w:val="008F746C"/>
    <w:rsid w:val="00917A7D"/>
    <w:rsid w:val="00A24790"/>
    <w:rsid w:val="00A51CC3"/>
    <w:rsid w:val="00AA0BFC"/>
    <w:rsid w:val="00AF37E8"/>
    <w:rsid w:val="00BB3D76"/>
    <w:rsid w:val="00CE25EA"/>
    <w:rsid w:val="00E90B2E"/>
    <w:rsid w:val="00FB1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EB41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A7D"/>
    <w:pPr>
      <w:ind w:left="720"/>
      <w:contextualSpacing/>
    </w:pPr>
    <w:rPr>
      <w:rFonts w:eastAsiaTheme="minorEastAsia"/>
    </w:rPr>
  </w:style>
  <w:style w:type="paragraph" w:styleId="Header">
    <w:name w:val="header"/>
    <w:basedOn w:val="Normal"/>
    <w:link w:val="HeaderChar"/>
    <w:uiPriority w:val="99"/>
    <w:unhideWhenUsed/>
    <w:rsid w:val="00A51CC3"/>
    <w:pPr>
      <w:tabs>
        <w:tab w:val="center" w:pos="4680"/>
        <w:tab w:val="right" w:pos="9360"/>
      </w:tabs>
    </w:pPr>
  </w:style>
  <w:style w:type="character" w:customStyle="1" w:styleId="HeaderChar">
    <w:name w:val="Header Char"/>
    <w:basedOn w:val="DefaultParagraphFont"/>
    <w:link w:val="Header"/>
    <w:uiPriority w:val="99"/>
    <w:rsid w:val="00A51CC3"/>
  </w:style>
  <w:style w:type="paragraph" w:styleId="Footer">
    <w:name w:val="footer"/>
    <w:basedOn w:val="Normal"/>
    <w:link w:val="FooterChar"/>
    <w:uiPriority w:val="99"/>
    <w:unhideWhenUsed/>
    <w:rsid w:val="00A51CC3"/>
    <w:pPr>
      <w:tabs>
        <w:tab w:val="center" w:pos="4680"/>
        <w:tab w:val="right" w:pos="9360"/>
      </w:tabs>
    </w:pPr>
  </w:style>
  <w:style w:type="character" w:customStyle="1" w:styleId="FooterChar">
    <w:name w:val="Footer Char"/>
    <w:basedOn w:val="DefaultParagraphFont"/>
    <w:link w:val="Footer"/>
    <w:uiPriority w:val="99"/>
    <w:rsid w:val="00A51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1229</Words>
  <Characters>7009</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2016-07-15T21:44:00Z</dcterms:created>
  <dcterms:modified xsi:type="dcterms:W3CDTF">2016-07-18T18:38:00Z</dcterms:modified>
</cp:coreProperties>
</file>