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45B2E" w14:textId="77777777" w:rsidR="007358F9" w:rsidRPr="006569E1" w:rsidRDefault="007358F9" w:rsidP="007358F9">
      <w:pPr>
        <w:rPr>
          <w:rFonts w:ascii="Calibri" w:hAnsi="Calibri" w:cs="Times New Roman"/>
          <w:b/>
          <w:sz w:val="20"/>
          <w:szCs w:val="20"/>
        </w:rPr>
      </w:pPr>
      <w:r>
        <w:rPr>
          <w:rFonts w:ascii="Calibri" w:hAnsi="Calibri"/>
          <w:b/>
        </w:rPr>
        <w:pict w14:anchorId="60ED52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1.65pt" o:hrpct="0" o:hr="t">
            <v:imagedata r:id="rId7" o:title="Default Line"/>
          </v:shape>
        </w:pict>
      </w:r>
      <w:r w:rsidRPr="006569E1">
        <w:rPr>
          <w:rFonts w:ascii="Calibri" w:hAnsi="Calibri" w:cs="Times New Roman"/>
          <w:b/>
          <w:bCs/>
          <w:color w:val="000000"/>
          <w:sz w:val="32"/>
          <w:szCs w:val="32"/>
        </w:rPr>
        <w:t xml:space="preserve"> Abortion </w:t>
      </w:r>
      <w:r>
        <w:rPr>
          <w:rFonts w:ascii="Calibri" w:hAnsi="Calibri" w:cs="Times New Roman"/>
          <w:b/>
          <w:bCs/>
          <w:color w:val="000000"/>
          <w:sz w:val="32"/>
          <w:szCs w:val="32"/>
        </w:rPr>
        <w:t>in a Global Context</w:t>
      </w:r>
    </w:p>
    <w:p w14:paraId="2CFAC66F" w14:textId="77777777" w:rsidR="007358F9" w:rsidRPr="006569E1" w:rsidRDefault="007358F9" w:rsidP="007358F9">
      <w:pPr>
        <w:tabs>
          <w:tab w:val="left" w:pos="360"/>
        </w:tabs>
        <w:rPr>
          <w:rFonts w:ascii="Calibri" w:hAnsi="Calibri" w:cs="Times New Roman"/>
          <w:b/>
          <w:color w:val="000000"/>
          <w:sz w:val="20"/>
          <w:szCs w:val="20"/>
        </w:rPr>
      </w:pPr>
      <w:r>
        <w:rPr>
          <w:rFonts w:ascii="Calibri" w:hAnsi="Calibri"/>
          <w:b/>
        </w:rPr>
        <w:pict w14:anchorId="0B8D674D">
          <v:shape id="_x0000_i1026" type="#_x0000_t75" style="width:518.3pt;height:1.65pt" o:hrpct="0" o:hr="t">
            <v:imagedata r:id="rId7" o:title="Default Line"/>
          </v:shape>
        </w:pict>
      </w:r>
    </w:p>
    <w:p w14:paraId="2B9B582F" w14:textId="77777777" w:rsidR="007358F9" w:rsidRPr="006569E1" w:rsidRDefault="007358F9" w:rsidP="007358F9">
      <w:pPr>
        <w:tabs>
          <w:tab w:val="left" w:pos="360"/>
        </w:tabs>
        <w:rPr>
          <w:rFonts w:ascii="Calibri" w:hAnsi="Calibri"/>
          <w:b/>
        </w:rPr>
      </w:pPr>
    </w:p>
    <w:p w14:paraId="0192BDF9" w14:textId="77777777" w:rsidR="007358F9" w:rsidRPr="006569E1" w:rsidRDefault="007358F9" w:rsidP="007358F9">
      <w:pPr>
        <w:tabs>
          <w:tab w:val="left" w:pos="360"/>
        </w:tabs>
        <w:rPr>
          <w:rFonts w:ascii="Calibri" w:hAnsi="Calibri"/>
          <w:b/>
          <w:u w:val="single"/>
        </w:rPr>
      </w:pPr>
      <w:r w:rsidRPr="006569E1">
        <w:rPr>
          <w:rFonts w:ascii="Calibri" w:hAnsi="Calibri"/>
          <w:b/>
          <w:u w:val="single"/>
        </w:rPr>
        <w:t>QUIZ QUESTIONS</w:t>
      </w:r>
    </w:p>
    <w:p w14:paraId="758EA417" w14:textId="77777777" w:rsidR="007358F9" w:rsidRPr="000E0265" w:rsidRDefault="007358F9" w:rsidP="007358F9">
      <w:pPr>
        <w:rPr>
          <w:rFonts w:ascii="Calibri" w:hAnsi="Calibri" w:cs="Times New Roman"/>
          <w:b/>
          <w:i/>
        </w:rPr>
      </w:pPr>
    </w:p>
    <w:p w14:paraId="7C39EDC1" w14:textId="77777777" w:rsidR="007358F9" w:rsidRPr="007358F9" w:rsidRDefault="007358F9" w:rsidP="007358F9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7358F9">
        <w:rPr>
          <w:rFonts w:ascii="Calibri" w:hAnsi="Calibri"/>
        </w:rPr>
        <w:t>Globally, approximately what percentage of pregnancies are unplanned?</w:t>
      </w:r>
    </w:p>
    <w:p w14:paraId="556303F7" w14:textId="77777777" w:rsidR="007358F9" w:rsidRPr="007358F9" w:rsidRDefault="007358F9" w:rsidP="007358F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10%</w:t>
      </w:r>
    </w:p>
    <w:p w14:paraId="529C0880" w14:textId="77777777" w:rsidR="007358F9" w:rsidRPr="007358F9" w:rsidRDefault="007358F9" w:rsidP="007358F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20%</w:t>
      </w:r>
    </w:p>
    <w:p w14:paraId="46FEF44F" w14:textId="77777777" w:rsidR="007358F9" w:rsidRPr="007358F9" w:rsidRDefault="007358F9" w:rsidP="007358F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40%</w:t>
      </w:r>
    </w:p>
    <w:p w14:paraId="3DEF646C" w14:textId="77777777" w:rsidR="007358F9" w:rsidRPr="007358F9" w:rsidRDefault="007358F9" w:rsidP="007358F9">
      <w:pPr>
        <w:pStyle w:val="ListParagraph"/>
        <w:numPr>
          <w:ilvl w:val="0"/>
          <w:numId w:val="2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80%</w:t>
      </w:r>
    </w:p>
    <w:p w14:paraId="23EC6864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3F6D800C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 xml:space="preserve">Which of the following can be done to address unsafe abortion? </w:t>
      </w:r>
    </w:p>
    <w:p w14:paraId="66D61D48" w14:textId="77777777" w:rsidR="007358F9" w:rsidRPr="007358F9" w:rsidRDefault="007358F9" w:rsidP="007358F9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Training on the use of manual uterine aspiration for medical providers</w:t>
      </w:r>
    </w:p>
    <w:p w14:paraId="3F2E3397" w14:textId="77777777" w:rsidR="007358F9" w:rsidRPr="007358F9" w:rsidRDefault="007358F9" w:rsidP="007358F9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Revisions of restrictive abortion laws</w:t>
      </w:r>
    </w:p>
    <w:p w14:paraId="6A7DF8ED" w14:textId="77777777" w:rsidR="007358F9" w:rsidRPr="007358F9" w:rsidRDefault="007358F9" w:rsidP="007358F9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Accessible post-abortion care services</w:t>
      </w:r>
    </w:p>
    <w:p w14:paraId="7DC38A77" w14:textId="77777777" w:rsidR="007358F9" w:rsidRPr="007358F9" w:rsidRDefault="007358F9" w:rsidP="007358F9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 xml:space="preserve">Use of harm reduction models (such as providing information to more safely self- induce abortions) </w:t>
      </w:r>
    </w:p>
    <w:p w14:paraId="51A3E66C" w14:textId="77777777" w:rsidR="007358F9" w:rsidRPr="007358F9" w:rsidRDefault="007358F9" w:rsidP="007358F9">
      <w:pPr>
        <w:pStyle w:val="ListParagraph"/>
        <w:numPr>
          <w:ilvl w:val="0"/>
          <w:numId w:val="6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All of the Above</w:t>
      </w:r>
    </w:p>
    <w:p w14:paraId="17CBAC5B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7B9FE0D8" w14:textId="77777777" w:rsidR="007358F9" w:rsidRPr="007358F9" w:rsidRDefault="007358F9" w:rsidP="007358F9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 xml:space="preserve">Which of the following is false? </w:t>
      </w:r>
    </w:p>
    <w:p w14:paraId="3F81AABE" w14:textId="77777777" w:rsidR="007358F9" w:rsidRPr="007358F9" w:rsidRDefault="007358F9" w:rsidP="007358F9">
      <w:pPr>
        <w:pStyle w:val="ListParagraph"/>
        <w:numPr>
          <w:ilvl w:val="0"/>
          <w:numId w:val="9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 xml:space="preserve">Misoprostol causes uterine contractions, the opening of the cervix, and vaginal bleeding </w:t>
      </w:r>
    </w:p>
    <w:p w14:paraId="6C8000A1" w14:textId="77777777" w:rsidR="007358F9" w:rsidRPr="007358F9" w:rsidRDefault="007358F9" w:rsidP="007358F9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Misoprostol is only 40% effective in causing complete abortion when used vaginally in repeated doses</w:t>
      </w:r>
    </w:p>
    <w:p w14:paraId="05A516E1" w14:textId="77777777" w:rsidR="007358F9" w:rsidRPr="007358F9" w:rsidRDefault="007358F9" w:rsidP="007358F9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In several countries in Latin America, abortion-related mortality has declined as use of misoprostol has become more prevalent</w:t>
      </w:r>
    </w:p>
    <w:p w14:paraId="296B68EA" w14:textId="77777777" w:rsidR="007358F9" w:rsidRPr="007358F9" w:rsidRDefault="007358F9" w:rsidP="007358F9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In Brazil, complications have been noted to be less common with reporting use of misoprostol compared to other invasive methods</w:t>
      </w:r>
    </w:p>
    <w:p w14:paraId="18A4B52C" w14:textId="77777777" w:rsidR="007358F9" w:rsidRPr="007358F9" w:rsidRDefault="007358F9" w:rsidP="007358F9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None of the above</w:t>
      </w:r>
    </w:p>
    <w:p w14:paraId="01C71C80" w14:textId="77777777" w:rsidR="007358F9" w:rsidRPr="007358F9" w:rsidRDefault="007358F9" w:rsidP="007358F9">
      <w:pPr>
        <w:rPr>
          <w:rFonts w:ascii="Calibri" w:hAnsi="Calibri" w:cs="Times New Roman"/>
        </w:rPr>
      </w:pPr>
    </w:p>
    <w:p w14:paraId="4E9D00DD" w14:textId="77777777" w:rsidR="007358F9" w:rsidRPr="007358F9" w:rsidRDefault="007358F9" w:rsidP="007358F9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  <w:color w:val="000000"/>
        </w:rPr>
        <w:t>The overall rate of abortion is approximately _________ in countries with more restrictive abortion policies compared to countries with less restrictive abortion policies.</w:t>
      </w:r>
    </w:p>
    <w:p w14:paraId="7836F820" w14:textId="77777777" w:rsidR="007358F9" w:rsidRPr="007358F9" w:rsidRDefault="007358F9" w:rsidP="007358F9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7358F9">
        <w:rPr>
          <w:rFonts w:ascii="Calibri" w:hAnsi="Calibri" w:cs="Times New Roman"/>
          <w:color w:val="000000"/>
        </w:rPr>
        <w:t>Higher</w:t>
      </w:r>
    </w:p>
    <w:p w14:paraId="6FD9CC4C" w14:textId="77777777" w:rsidR="007358F9" w:rsidRPr="007358F9" w:rsidRDefault="007358F9" w:rsidP="007358F9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7358F9">
        <w:rPr>
          <w:rFonts w:ascii="Calibri" w:hAnsi="Calibri" w:cs="Times New Roman"/>
          <w:color w:val="000000"/>
        </w:rPr>
        <w:t>Lower</w:t>
      </w:r>
    </w:p>
    <w:p w14:paraId="117F7660" w14:textId="77777777" w:rsidR="007358F9" w:rsidRPr="007358F9" w:rsidRDefault="007358F9" w:rsidP="007358F9">
      <w:pPr>
        <w:numPr>
          <w:ilvl w:val="0"/>
          <w:numId w:val="9"/>
        </w:numPr>
        <w:textAlignment w:val="baseline"/>
        <w:rPr>
          <w:rFonts w:ascii="Calibri" w:hAnsi="Calibri" w:cs="Arial"/>
          <w:color w:val="000000"/>
        </w:rPr>
      </w:pPr>
      <w:r w:rsidRPr="007358F9">
        <w:rPr>
          <w:rFonts w:ascii="Calibri" w:hAnsi="Calibri" w:cs="Arial"/>
          <w:bCs/>
          <w:color w:val="000000"/>
        </w:rPr>
        <w:t>The same</w:t>
      </w:r>
    </w:p>
    <w:p w14:paraId="61ECF09A" w14:textId="77777777" w:rsidR="007358F9" w:rsidRPr="007358F9" w:rsidRDefault="007358F9" w:rsidP="007358F9">
      <w:pPr>
        <w:numPr>
          <w:ilvl w:val="0"/>
          <w:numId w:val="9"/>
        </w:numPr>
        <w:textAlignment w:val="baseline"/>
        <w:rPr>
          <w:rFonts w:ascii="Calibri" w:hAnsi="Calibri" w:cs="Times New Roman"/>
          <w:color w:val="000000"/>
        </w:rPr>
      </w:pPr>
      <w:r w:rsidRPr="007358F9">
        <w:rPr>
          <w:rFonts w:ascii="Calibri" w:hAnsi="Calibri" w:cs="Times New Roman"/>
          <w:color w:val="000000"/>
        </w:rPr>
        <w:t>There is not enough evidence to suggest a conclusion to overall abortion rates</w:t>
      </w:r>
    </w:p>
    <w:p w14:paraId="59D738D5" w14:textId="77777777" w:rsidR="007358F9" w:rsidRPr="007358F9" w:rsidRDefault="007358F9" w:rsidP="007358F9">
      <w:pPr>
        <w:textAlignment w:val="baseline"/>
        <w:rPr>
          <w:rFonts w:ascii="Calibri" w:hAnsi="Calibri" w:cs="Times New Roman"/>
          <w:color w:val="000000"/>
        </w:rPr>
      </w:pPr>
    </w:p>
    <w:p w14:paraId="30AC2B02" w14:textId="77777777" w:rsidR="007358F9" w:rsidRPr="007358F9" w:rsidRDefault="007358F9" w:rsidP="007358F9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Which of the following is true?</w:t>
      </w:r>
    </w:p>
    <w:p w14:paraId="57FAA738" w14:textId="77777777" w:rsidR="007358F9" w:rsidRPr="007358F9" w:rsidRDefault="007358F9" w:rsidP="007358F9">
      <w:pPr>
        <w:pStyle w:val="ListParagraph"/>
        <w:numPr>
          <w:ilvl w:val="0"/>
          <w:numId w:val="12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Policymakers and healthcare managers working to provide reproductive health services should always ensure that safe abortion care is readily accessible and available to the full extend of the law</w:t>
      </w:r>
    </w:p>
    <w:p w14:paraId="45EDF1B9" w14:textId="77777777" w:rsidR="007358F9" w:rsidRPr="007358F9" w:rsidRDefault="007358F9" w:rsidP="007358F9">
      <w:pPr>
        <w:pStyle w:val="ListParagraph"/>
        <w:numPr>
          <w:ilvl w:val="0"/>
          <w:numId w:val="12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lastRenderedPageBreak/>
        <w:t>Abortion laws and services should protect the health and human rights of all women, including adolescents</w:t>
      </w:r>
    </w:p>
    <w:p w14:paraId="545F3301" w14:textId="77777777" w:rsidR="007358F9" w:rsidRPr="007358F9" w:rsidRDefault="007358F9" w:rsidP="007358F9">
      <w:pPr>
        <w:pStyle w:val="ListParagraph"/>
        <w:numPr>
          <w:ilvl w:val="0"/>
          <w:numId w:val="11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Abortion is one of the most investigated topics</w:t>
      </w:r>
    </w:p>
    <w:p w14:paraId="63347D4F" w14:textId="77777777" w:rsidR="007358F9" w:rsidRPr="007358F9" w:rsidRDefault="007358F9" w:rsidP="007358F9">
      <w:pPr>
        <w:pStyle w:val="ListParagraph"/>
        <w:numPr>
          <w:ilvl w:val="0"/>
          <w:numId w:val="11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Providers and networks have protocols and guidelines for safety, based on evidence</w:t>
      </w:r>
    </w:p>
    <w:p w14:paraId="6FB838A2" w14:textId="77777777" w:rsidR="007358F9" w:rsidRPr="007358F9" w:rsidRDefault="007358F9" w:rsidP="007358F9">
      <w:pPr>
        <w:pStyle w:val="ListParagraph"/>
        <w:numPr>
          <w:ilvl w:val="0"/>
          <w:numId w:val="11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All of the above</w:t>
      </w:r>
    </w:p>
    <w:p w14:paraId="09617F23" w14:textId="77777777" w:rsidR="007358F9" w:rsidRPr="007358F9" w:rsidRDefault="007358F9" w:rsidP="007358F9">
      <w:pPr>
        <w:rPr>
          <w:rFonts w:ascii="Calibri" w:hAnsi="Calibri" w:cs="Times New Roman"/>
        </w:rPr>
      </w:pPr>
    </w:p>
    <w:p w14:paraId="7C5724EC" w14:textId="77777777" w:rsidR="007358F9" w:rsidRPr="007358F9" w:rsidRDefault="007358F9" w:rsidP="007358F9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The WHO lists four indicators for safe abortion care: Availability, Quality, Information, and Outcome/Impact. Which of the following is an example of the quality indicator for safe abortion care?</w:t>
      </w:r>
    </w:p>
    <w:p w14:paraId="36306F51" w14:textId="77777777" w:rsidR="007358F9" w:rsidRPr="007358F9" w:rsidRDefault="007358F9" w:rsidP="007358F9">
      <w:pPr>
        <w:pStyle w:val="ListParagraph"/>
        <w:numPr>
          <w:ilvl w:val="0"/>
          <w:numId w:val="13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Access within two hours of where they live to a facility</w:t>
      </w:r>
    </w:p>
    <w:p w14:paraId="7B2B3A62" w14:textId="77777777" w:rsidR="007358F9" w:rsidRPr="007358F9" w:rsidRDefault="007358F9" w:rsidP="007358F9">
      <w:pPr>
        <w:pStyle w:val="ListParagraph"/>
        <w:numPr>
          <w:ilvl w:val="0"/>
          <w:numId w:val="13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Number of providers per certain number of women in the community</w:t>
      </w:r>
    </w:p>
    <w:p w14:paraId="446BB823" w14:textId="77777777" w:rsidR="007358F9" w:rsidRPr="007358F9" w:rsidRDefault="007358F9" w:rsidP="007358F9">
      <w:pPr>
        <w:pStyle w:val="ListParagraph"/>
        <w:numPr>
          <w:ilvl w:val="0"/>
          <w:numId w:val="13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Number of service areas that provide evidence-based and safe abortion care</w:t>
      </w:r>
    </w:p>
    <w:p w14:paraId="7383FE56" w14:textId="77777777" w:rsidR="007358F9" w:rsidRPr="007358F9" w:rsidRDefault="007358F9" w:rsidP="007358F9">
      <w:pPr>
        <w:pStyle w:val="ListParagraph"/>
        <w:numPr>
          <w:ilvl w:val="0"/>
          <w:numId w:val="13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Number of clinicians and women who accurately know the legal status of abortion in their country</w:t>
      </w:r>
    </w:p>
    <w:p w14:paraId="29C13177" w14:textId="77777777" w:rsidR="007358F9" w:rsidRPr="007358F9" w:rsidRDefault="007358F9" w:rsidP="007358F9">
      <w:pPr>
        <w:pStyle w:val="ListParagraph"/>
        <w:numPr>
          <w:ilvl w:val="0"/>
          <w:numId w:val="13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Maternal mortality due to unsafe abortions</w:t>
      </w:r>
    </w:p>
    <w:p w14:paraId="73935E65" w14:textId="77777777" w:rsidR="007358F9" w:rsidRPr="007358F9" w:rsidRDefault="007358F9" w:rsidP="007358F9">
      <w:pPr>
        <w:rPr>
          <w:rFonts w:ascii="Calibri" w:hAnsi="Calibri" w:cs="Times New Roman"/>
        </w:rPr>
      </w:pPr>
    </w:p>
    <w:p w14:paraId="7799436C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Even in countries where abortion is legal (such as Colombia after 2006), what are challenges women face to obtaining safe abortions?</w:t>
      </w:r>
    </w:p>
    <w:p w14:paraId="4DBC7474" w14:textId="77777777" w:rsidR="007358F9" w:rsidRPr="007358F9" w:rsidRDefault="007358F9" w:rsidP="007358F9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Abortion legislation is confusing and women may not know abortion is legal, failing to seek timely care</w:t>
      </w:r>
    </w:p>
    <w:p w14:paraId="51CC6779" w14:textId="77777777" w:rsidR="007358F9" w:rsidRPr="007358F9" w:rsidRDefault="007358F9" w:rsidP="007358F9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Evidence of coerced sex is required and women don’t want to have to prove they were raped</w:t>
      </w:r>
    </w:p>
    <w:p w14:paraId="29AA64ED" w14:textId="77777777" w:rsidR="007358F9" w:rsidRPr="007358F9" w:rsidRDefault="007358F9" w:rsidP="007358F9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Arbitrary gestational limits when women present for care</w:t>
      </w:r>
    </w:p>
    <w:p w14:paraId="08EE9505" w14:textId="77777777" w:rsidR="007358F9" w:rsidRPr="007358F9" w:rsidRDefault="007358F9" w:rsidP="007358F9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Stigma and harassment</w:t>
      </w:r>
    </w:p>
    <w:p w14:paraId="43D787C7" w14:textId="77777777" w:rsidR="007358F9" w:rsidRPr="007358F9" w:rsidRDefault="007358F9" w:rsidP="007358F9">
      <w:pPr>
        <w:pStyle w:val="ListParagraph"/>
        <w:numPr>
          <w:ilvl w:val="0"/>
          <w:numId w:val="14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All of the Above</w:t>
      </w:r>
    </w:p>
    <w:p w14:paraId="3E80C884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6D994704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  <w:u w:val="single"/>
        </w:rPr>
        <w:t>True/False:</w:t>
      </w:r>
      <w:r w:rsidRPr="007358F9">
        <w:rPr>
          <w:rFonts w:ascii="Calibri" w:hAnsi="Calibri"/>
        </w:rPr>
        <w:t xml:space="preserve"> Carrying a pregnancy to term is safer than having an abortion.</w:t>
      </w:r>
    </w:p>
    <w:p w14:paraId="2C466734" w14:textId="77777777" w:rsidR="007358F9" w:rsidRPr="007358F9" w:rsidRDefault="007358F9" w:rsidP="007358F9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True</w:t>
      </w:r>
    </w:p>
    <w:p w14:paraId="23F20E62" w14:textId="77777777" w:rsidR="007358F9" w:rsidRPr="007358F9" w:rsidRDefault="007358F9" w:rsidP="007358F9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False</w:t>
      </w:r>
    </w:p>
    <w:p w14:paraId="181E8CF0" w14:textId="77777777" w:rsidR="007358F9" w:rsidRPr="007358F9" w:rsidRDefault="007358F9" w:rsidP="007358F9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Information to answer this question was not provided in the lecture.</w:t>
      </w:r>
    </w:p>
    <w:p w14:paraId="671183AA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25F4FE9B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  <w:u w:val="single"/>
        </w:rPr>
        <w:t>True/False</w:t>
      </w:r>
      <w:r w:rsidRPr="007358F9">
        <w:rPr>
          <w:rFonts w:ascii="Calibri" w:hAnsi="Calibri"/>
        </w:rPr>
        <w:t>: There is a strong association between abortion restrictions and a high prevalence of unsafe abortions.</w:t>
      </w:r>
    </w:p>
    <w:p w14:paraId="42D83EB9" w14:textId="77777777" w:rsidR="007358F9" w:rsidRPr="007358F9" w:rsidRDefault="007358F9" w:rsidP="007358F9">
      <w:pPr>
        <w:pStyle w:val="ListParagraph"/>
        <w:numPr>
          <w:ilvl w:val="0"/>
          <w:numId w:val="16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True</w:t>
      </w:r>
    </w:p>
    <w:p w14:paraId="7CEB24CE" w14:textId="77777777" w:rsidR="007358F9" w:rsidRPr="007358F9" w:rsidRDefault="007358F9" w:rsidP="007358F9">
      <w:pPr>
        <w:pStyle w:val="ListParagraph"/>
        <w:numPr>
          <w:ilvl w:val="0"/>
          <w:numId w:val="16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False</w:t>
      </w:r>
    </w:p>
    <w:p w14:paraId="63EFFEBA" w14:textId="77777777" w:rsidR="007358F9" w:rsidRPr="007358F9" w:rsidRDefault="007358F9" w:rsidP="007358F9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Information to answer this question was not provided in the lecture.</w:t>
      </w:r>
    </w:p>
    <w:p w14:paraId="090C0435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2D0A288A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What percentage of maternal deaths worldwide in 2013 was due to unsafe abortion?</w:t>
      </w:r>
    </w:p>
    <w:p w14:paraId="79C21451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5%</w:t>
      </w:r>
    </w:p>
    <w:p w14:paraId="25924DA1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15%</w:t>
      </w:r>
    </w:p>
    <w:p w14:paraId="78B8EA08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30%</w:t>
      </w:r>
    </w:p>
    <w:p w14:paraId="68F73F39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50%</w:t>
      </w:r>
    </w:p>
    <w:p w14:paraId="70415388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152E82D8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What percentage of the world population live in countries where abortions are only legal to save the women’s life or prohibited altogether?</w:t>
      </w:r>
    </w:p>
    <w:p w14:paraId="345E4474" w14:textId="77777777" w:rsidR="007358F9" w:rsidRPr="007358F9" w:rsidRDefault="007358F9" w:rsidP="007358F9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10%</w:t>
      </w:r>
    </w:p>
    <w:p w14:paraId="1F74E185" w14:textId="77777777" w:rsidR="007358F9" w:rsidRPr="007358F9" w:rsidRDefault="007358F9" w:rsidP="007358F9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25%</w:t>
      </w:r>
    </w:p>
    <w:p w14:paraId="61FC7AD0" w14:textId="77777777" w:rsidR="007358F9" w:rsidRPr="007358F9" w:rsidRDefault="007358F9" w:rsidP="007358F9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45%</w:t>
      </w:r>
    </w:p>
    <w:p w14:paraId="2E00730D" w14:textId="77777777" w:rsidR="007358F9" w:rsidRPr="007358F9" w:rsidRDefault="007358F9" w:rsidP="007358F9">
      <w:pPr>
        <w:pStyle w:val="ListParagraph"/>
        <w:numPr>
          <w:ilvl w:val="0"/>
          <w:numId w:val="5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60%</w:t>
      </w:r>
    </w:p>
    <w:p w14:paraId="624A8C5E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60F7D966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In countries where abortion is not legalized under any circumstance (like Brazil and other countries in Latin America), what is a safer method to self-induce abortion?</w:t>
      </w:r>
    </w:p>
    <w:p w14:paraId="1F5C036F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The use of misoprostol</w:t>
      </w:r>
    </w:p>
    <w:p w14:paraId="27FC89F3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Inserting foreign objects into the cervix</w:t>
      </w:r>
    </w:p>
    <w:p w14:paraId="1E44F3D7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Ingesting toxic substances</w:t>
      </w:r>
    </w:p>
    <w:p w14:paraId="564B3A4C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All of the above are safe options</w:t>
      </w:r>
    </w:p>
    <w:p w14:paraId="1F08627C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1FB6DF9A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Which of the following can be done to address unsafe abortion?</w:t>
      </w:r>
    </w:p>
    <w:p w14:paraId="45ACE565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Training on the use of manual uterine aspiration for medical providers</w:t>
      </w:r>
    </w:p>
    <w:p w14:paraId="14E9345A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Revisions of restrictive abortion laws</w:t>
      </w:r>
    </w:p>
    <w:p w14:paraId="518A204F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Accessible post-abortion care services</w:t>
      </w:r>
    </w:p>
    <w:p w14:paraId="3B0658B5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Use of harm reduction models (such as providing information to more safely self-induce abortions)</w:t>
      </w:r>
    </w:p>
    <w:p w14:paraId="7D85E1B4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All of the above</w:t>
      </w:r>
    </w:p>
    <w:p w14:paraId="1430C150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2D74C48C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Which of the following statements is/are true?</w:t>
      </w:r>
    </w:p>
    <w:p w14:paraId="73A50852" w14:textId="77777777" w:rsidR="007358F9" w:rsidRPr="007358F9" w:rsidRDefault="007358F9" w:rsidP="007358F9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In settings where abortion care is restricted, stigma can make it difficult for women to obtain accurate information</w:t>
      </w:r>
    </w:p>
    <w:p w14:paraId="1D3D2D59" w14:textId="77777777" w:rsidR="007358F9" w:rsidRPr="007358F9" w:rsidRDefault="007358F9" w:rsidP="007358F9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Where abortion is legally restricted, safe abortion services are inexpensive, making them easily accessible to poor women</w:t>
      </w:r>
    </w:p>
    <w:p w14:paraId="4F01770A" w14:textId="77777777" w:rsidR="007358F9" w:rsidRPr="007358F9" w:rsidRDefault="007358F9" w:rsidP="007358F9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Adequately trained abortion providers are often concentrated in rural areas, leaving women in urban areas with few options to access safe abortion care</w:t>
      </w:r>
    </w:p>
    <w:p w14:paraId="06408DF5" w14:textId="77777777" w:rsidR="007358F9" w:rsidRPr="007358F9" w:rsidRDefault="007358F9" w:rsidP="007358F9">
      <w:pPr>
        <w:pStyle w:val="ListParagraph"/>
        <w:numPr>
          <w:ilvl w:val="0"/>
          <w:numId w:val="4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Mifepristone, the most effective abortion drug, is not available everywhere and manual vacuum aspiration equipment may be expensive or difficult to access</w:t>
      </w:r>
    </w:p>
    <w:p w14:paraId="7592A2E1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  <w:i/>
        </w:rPr>
      </w:pPr>
    </w:p>
    <w:p w14:paraId="157F7865" w14:textId="77777777" w:rsidR="007358F9" w:rsidRPr="007358F9" w:rsidRDefault="007358F9" w:rsidP="007358F9">
      <w:pPr>
        <w:pStyle w:val="ListParagraph"/>
        <w:numPr>
          <w:ilvl w:val="0"/>
          <w:numId w:val="7"/>
        </w:numPr>
        <w:rPr>
          <w:rFonts w:ascii="Calibri" w:hAnsi="Calibri" w:cs="Times New Roman"/>
          <w:bCs/>
          <w:color w:val="000000"/>
          <w:u w:val="single"/>
        </w:rPr>
      </w:pPr>
      <w:r w:rsidRPr="007358F9">
        <w:rPr>
          <w:rFonts w:ascii="Calibri" w:hAnsi="Calibri" w:cs="Times New Roman"/>
          <w:color w:val="000000"/>
        </w:rPr>
        <w:t> Safe later-term abortion services are not available in many settings because:</w:t>
      </w:r>
    </w:p>
    <w:p w14:paraId="563A6879" w14:textId="77777777" w:rsidR="007358F9" w:rsidRPr="007358F9" w:rsidRDefault="007358F9" w:rsidP="007358F9">
      <w:pPr>
        <w:numPr>
          <w:ilvl w:val="0"/>
          <w:numId w:val="18"/>
        </w:numPr>
        <w:textAlignment w:val="baseline"/>
        <w:rPr>
          <w:rFonts w:ascii="Calibri" w:hAnsi="Calibri" w:cs="Times New Roman"/>
          <w:color w:val="000000"/>
        </w:rPr>
      </w:pPr>
      <w:r w:rsidRPr="007358F9">
        <w:rPr>
          <w:rFonts w:ascii="Calibri" w:hAnsi="Calibri" w:cs="Times New Roman"/>
          <w:color w:val="000000"/>
        </w:rPr>
        <w:t>There is a lack of trained providers in later-term abortions</w:t>
      </w:r>
    </w:p>
    <w:p w14:paraId="19C6C320" w14:textId="77777777" w:rsidR="007358F9" w:rsidRPr="007358F9" w:rsidRDefault="007358F9" w:rsidP="007358F9">
      <w:pPr>
        <w:numPr>
          <w:ilvl w:val="0"/>
          <w:numId w:val="18"/>
        </w:numPr>
        <w:textAlignment w:val="baseline"/>
        <w:rPr>
          <w:rFonts w:ascii="Calibri" w:hAnsi="Calibri" w:cs="Times New Roman"/>
          <w:color w:val="000000"/>
        </w:rPr>
      </w:pPr>
      <w:r w:rsidRPr="007358F9">
        <w:rPr>
          <w:rFonts w:ascii="Calibri" w:hAnsi="Calibri" w:cs="Times New Roman"/>
          <w:color w:val="000000"/>
        </w:rPr>
        <w:t>Later term abortion services are often concentrated in urban areas</w:t>
      </w:r>
    </w:p>
    <w:p w14:paraId="79385BF1" w14:textId="77777777" w:rsidR="007358F9" w:rsidRPr="007358F9" w:rsidRDefault="007358F9" w:rsidP="007358F9">
      <w:pPr>
        <w:numPr>
          <w:ilvl w:val="0"/>
          <w:numId w:val="18"/>
        </w:numPr>
        <w:textAlignment w:val="baseline"/>
        <w:rPr>
          <w:rFonts w:ascii="Calibri" w:hAnsi="Calibri" w:cs="Times New Roman"/>
          <w:color w:val="000000"/>
        </w:rPr>
      </w:pPr>
      <w:r w:rsidRPr="007358F9">
        <w:rPr>
          <w:rFonts w:ascii="Calibri" w:hAnsi="Calibri" w:cs="Times New Roman"/>
          <w:color w:val="000000"/>
        </w:rPr>
        <w:t>There is intensified stigma for later-term abortions</w:t>
      </w:r>
    </w:p>
    <w:p w14:paraId="022C2B09" w14:textId="77777777" w:rsidR="007358F9" w:rsidRPr="007358F9" w:rsidRDefault="007358F9" w:rsidP="007358F9">
      <w:pPr>
        <w:numPr>
          <w:ilvl w:val="0"/>
          <w:numId w:val="18"/>
        </w:numPr>
        <w:textAlignment w:val="baseline"/>
        <w:rPr>
          <w:rFonts w:ascii="Calibri" w:hAnsi="Calibri" w:cs="Times New Roman"/>
          <w:bCs/>
          <w:color w:val="000000"/>
        </w:rPr>
      </w:pPr>
      <w:r w:rsidRPr="007358F9">
        <w:rPr>
          <w:rFonts w:ascii="Calibri" w:hAnsi="Calibri" w:cs="Times New Roman"/>
          <w:bCs/>
          <w:color w:val="000000"/>
        </w:rPr>
        <w:t>All of the above</w:t>
      </w:r>
    </w:p>
    <w:p w14:paraId="737B9CC2" w14:textId="77777777" w:rsidR="007358F9" w:rsidRPr="007358F9" w:rsidRDefault="007358F9" w:rsidP="007358F9">
      <w:pPr>
        <w:textAlignment w:val="baseline"/>
        <w:rPr>
          <w:rFonts w:ascii="Calibri" w:hAnsi="Calibri" w:cs="Times New Roman"/>
          <w:bCs/>
          <w:color w:val="000000"/>
        </w:rPr>
      </w:pPr>
    </w:p>
    <w:p w14:paraId="6839A9ED" w14:textId="77777777" w:rsidR="007358F9" w:rsidRPr="007358F9" w:rsidRDefault="007358F9" w:rsidP="007358F9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  <w:color w:val="000000"/>
        </w:rPr>
        <w:t> Which method of termination after the first trimester is conducted in an inpatient setting, is more dependent on nursing care, and may be more emotionally difficult for the patient?</w:t>
      </w:r>
    </w:p>
    <w:p w14:paraId="0738C5CA" w14:textId="77777777" w:rsidR="007358F9" w:rsidRPr="007358F9" w:rsidRDefault="007358F9" w:rsidP="007358F9">
      <w:pPr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7358F9">
        <w:rPr>
          <w:rFonts w:ascii="Calibri" w:hAnsi="Calibri" w:cs="Times New Roman"/>
          <w:color w:val="000000"/>
        </w:rPr>
        <w:t>D&amp;C (Dilation and Curettage)</w:t>
      </w:r>
    </w:p>
    <w:p w14:paraId="28087DF2" w14:textId="77777777" w:rsidR="007358F9" w:rsidRPr="007358F9" w:rsidRDefault="007358F9" w:rsidP="007358F9">
      <w:pPr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7358F9">
        <w:rPr>
          <w:rFonts w:ascii="Calibri" w:hAnsi="Calibri" w:cs="Times New Roman"/>
          <w:color w:val="000000"/>
        </w:rPr>
        <w:t>D&amp;E (dilation and evacuation)</w:t>
      </w:r>
    </w:p>
    <w:p w14:paraId="68D48328" w14:textId="77777777" w:rsidR="007358F9" w:rsidRPr="007358F9" w:rsidRDefault="007358F9" w:rsidP="007358F9">
      <w:pPr>
        <w:numPr>
          <w:ilvl w:val="0"/>
          <w:numId w:val="19"/>
        </w:numPr>
        <w:textAlignment w:val="baseline"/>
        <w:rPr>
          <w:rFonts w:ascii="Calibri" w:hAnsi="Calibri" w:cs="Times New Roman"/>
          <w:bCs/>
          <w:color w:val="000000"/>
        </w:rPr>
      </w:pPr>
      <w:r w:rsidRPr="007358F9">
        <w:rPr>
          <w:rFonts w:ascii="Calibri" w:hAnsi="Calibri" w:cs="Times New Roman"/>
          <w:bCs/>
          <w:color w:val="000000"/>
        </w:rPr>
        <w:t>Medical Induction</w:t>
      </w:r>
    </w:p>
    <w:p w14:paraId="3BB871FE" w14:textId="77777777" w:rsidR="007358F9" w:rsidRPr="007358F9" w:rsidRDefault="007358F9" w:rsidP="007358F9">
      <w:pPr>
        <w:numPr>
          <w:ilvl w:val="0"/>
          <w:numId w:val="19"/>
        </w:numPr>
        <w:textAlignment w:val="baseline"/>
        <w:rPr>
          <w:rFonts w:ascii="Calibri" w:hAnsi="Calibri" w:cs="Times New Roman"/>
          <w:color w:val="000000"/>
        </w:rPr>
      </w:pPr>
      <w:r w:rsidRPr="007358F9">
        <w:rPr>
          <w:rFonts w:ascii="Calibri" w:hAnsi="Calibri" w:cs="Times New Roman"/>
          <w:color w:val="000000"/>
        </w:rPr>
        <w:t>None of the above</w:t>
      </w:r>
    </w:p>
    <w:p w14:paraId="2DF9FCA9" w14:textId="77777777" w:rsidR="007358F9" w:rsidRPr="007358F9" w:rsidRDefault="007358F9" w:rsidP="007358F9">
      <w:pPr>
        <w:textAlignment w:val="baseline"/>
        <w:rPr>
          <w:rFonts w:ascii="Calibri" w:hAnsi="Calibri" w:cs="Times New Roman"/>
          <w:color w:val="000000"/>
        </w:rPr>
      </w:pPr>
    </w:p>
    <w:p w14:paraId="6A5E9BA2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 w:cs="Times New Roman"/>
          <w:color w:val="000000"/>
          <w:u w:val="single"/>
        </w:rPr>
        <w:t xml:space="preserve">True/False: </w:t>
      </w:r>
      <w:r w:rsidRPr="007358F9">
        <w:rPr>
          <w:rFonts w:ascii="Calibri" w:hAnsi="Calibri" w:cs="Times New Roman"/>
          <w:color w:val="000000"/>
        </w:rPr>
        <w:t xml:space="preserve">When analyzing delays to accessing abortion care in South Africa, studies have shown that there is a </w:t>
      </w:r>
      <w:r w:rsidRPr="007358F9">
        <w:rPr>
          <w:rFonts w:ascii="Calibri" w:hAnsi="Calibri"/>
        </w:rPr>
        <w:t>significantly longer delay between ultrasound to abortion for women who underwent medical induction than for women who underwent dilation and evacuation.</w:t>
      </w:r>
    </w:p>
    <w:p w14:paraId="4A85978D" w14:textId="77777777" w:rsidR="007358F9" w:rsidRPr="007358F9" w:rsidRDefault="007358F9" w:rsidP="007358F9">
      <w:pPr>
        <w:pStyle w:val="ListParagraph"/>
        <w:numPr>
          <w:ilvl w:val="0"/>
          <w:numId w:val="22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 w:cs="Times New Roman"/>
          <w:color w:val="000000"/>
        </w:rPr>
        <w:t>True</w:t>
      </w:r>
    </w:p>
    <w:p w14:paraId="0213E62D" w14:textId="77777777" w:rsidR="007358F9" w:rsidRPr="007358F9" w:rsidRDefault="007358F9" w:rsidP="007358F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 w:cs="Times New Roman"/>
          <w:color w:val="000000"/>
        </w:rPr>
        <w:t>False</w:t>
      </w:r>
    </w:p>
    <w:p w14:paraId="5071F9AE" w14:textId="77777777" w:rsidR="007358F9" w:rsidRPr="007358F9" w:rsidRDefault="007358F9" w:rsidP="007358F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Information to answer this question was not provided in the lecture.</w:t>
      </w:r>
    </w:p>
    <w:p w14:paraId="3F845DEE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54145C82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 xml:space="preserve">The use of </w:t>
      </w:r>
      <w:r w:rsidRPr="007358F9">
        <w:rPr>
          <w:rFonts w:ascii="Calibri" w:hAnsi="Calibri"/>
        </w:rPr>
        <w:softHyphen/>
      </w:r>
      <w:r w:rsidRPr="007358F9">
        <w:rPr>
          <w:rFonts w:ascii="Calibri" w:hAnsi="Calibri"/>
        </w:rPr>
        <w:softHyphen/>
      </w:r>
      <w:r w:rsidRPr="007358F9">
        <w:rPr>
          <w:rFonts w:ascii="Calibri" w:hAnsi="Calibri"/>
        </w:rPr>
        <w:softHyphen/>
      </w:r>
      <w:r w:rsidRPr="007358F9">
        <w:rPr>
          <w:rFonts w:ascii="Calibri" w:hAnsi="Calibri"/>
        </w:rPr>
        <w:softHyphen/>
      </w:r>
      <w:r w:rsidRPr="007358F9">
        <w:rPr>
          <w:rFonts w:ascii="Calibri" w:hAnsi="Calibri"/>
        </w:rPr>
        <w:softHyphen/>
        <w:t>____________ significantly shortens the median induction-to-delivery time to 5-7 hours vs. 11-15 hours</w:t>
      </w:r>
    </w:p>
    <w:p w14:paraId="2C2DDA65" w14:textId="77777777" w:rsidR="007358F9" w:rsidRPr="007358F9" w:rsidRDefault="007358F9" w:rsidP="007358F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Misoprostol alone</w:t>
      </w:r>
    </w:p>
    <w:p w14:paraId="76200F22" w14:textId="77777777" w:rsidR="007358F9" w:rsidRPr="007358F9" w:rsidRDefault="007358F9" w:rsidP="007358F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Mifepristone alone</w:t>
      </w:r>
    </w:p>
    <w:p w14:paraId="46F17F44" w14:textId="77777777" w:rsidR="007358F9" w:rsidRPr="007358F9" w:rsidRDefault="007358F9" w:rsidP="007358F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Mifepristone and misoprostol</w:t>
      </w:r>
    </w:p>
    <w:p w14:paraId="39AC2D8B" w14:textId="77777777" w:rsidR="007358F9" w:rsidRPr="007358F9" w:rsidRDefault="007358F9" w:rsidP="007358F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eastAsia="Times New Roman" w:hAnsi="Calibri" w:cs="Times New Roman"/>
          <w:color w:val="000000"/>
        </w:rPr>
        <w:t>Methotrexate and misoprostol</w:t>
      </w:r>
    </w:p>
    <w:p w14:paraId="1D5BFF2C" w14:textId="77777777" w:rsidR="007358F9" w:rsidRPr="007358F9" w:rsidRDefault="007358F9" w:rsidP="007358F9">
      <w:pPr>
        <w:pStyle w:val="ListParagraph"/>
        <w:numPr>
          <w:ilvl w:val="0"/>
          <w:numId w:val="21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eastAsia="Times New Roman" w:hAnsi="Calibri" w:cs="Times New Roman"/>
          <w:color w:val="000000"/>
        </w:rPr>
        <w:t>Mifepristone and Methotrexate</w:t>
      </w:r>
    </w:p>
    <w:p w14:paraId="6D58EE02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  <w:i/>
        </w:rPr>
      </w:pPr>
    </w:p>
    <w:p w14:paraId="07AFB752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Which of the following can be done to address unsafe abortion?</w:t>
      </w:r>
    </w:p>
    <w:p w14:paraId="7B186A2D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Training on the use of manual uterine aspiration for medical providers</w:t>
      </w:r>
    </w:p>
    <w:p w14:paraId="72AE32AF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Revisions of restrictive abortion laws</w:t>
      </w:r>
    </w:p>
    <w:p w14:paraId="1FDB6AF9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Accessible post-abortion care services</w:t>
      </w:r>
    </w:p>
    <w:p w14:paraId="3FA38EA0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Use of harm reduction models (such as providing information to more safely self-induce abortions)</w:t>
      </w:r>
    </w:p>
    <w:p w14:paraId="00A36480" w14:textId="77777777" w:rsidR="007358F9" w:rsidRPr="007358F9" w:rsidRDefault="007358F9" w:rsidP="007358F9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All of the above</w:t>
      </w:r>
    </w:p>
    <w:p w14:paraId="175323D9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6B92E8CA" w14:textId="77777777" w:rsidR="007358F9" w:rsidRPr="007358F9" w:rsidRDefault="007358F9" w:rsidP="007358F9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  <w:u w:val="single"/>
        </w:rPr>
        <w:t>True/False</w:t>
      </w:r>
      <w:r w:rsidRPr="007358F9">
        <w:rPr>
          <w:rFonts w:ascii="Calibri" w:hAnsi="Calibri"/>
        </w:rPr>
        <w:t xml:space="preserve">: There is a strong association between abortion restrictions and a high </w:t>
      </w:r>
      <w:bookmarkStart w:id="0" w:name="_GoBack"/>
      <w:bookmarkEnd w:id="0"/>
      <w:r w:rsidRPr="007358F9">
        <w:rPr>
          <w:rFonts w:ascii="Calibri" w:hAnsi="Calibri"/>
        </w:rPr>
        <w:t>prevalence of unsafe abortions.</w:t>
      </w:r>
    </w:p>
    <w:p w14:paraId="7DF9721F" w14:textId="77777777" w:rsidR="007358F9" w:rsidRPr="007358F9" w:rsidRDefault="007358F9" w:rsidP="007358F9">
      <w:pPr>
        <w:pStyle w:val="ListParagraph"/>
        <w:numPr>
          <w:ilvl w:val="0"/>
          <w:numId w:val="16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True</w:t>
      </w:r>
    </w:p>
    <w:p w14:paraId="659C04AC" w14:textId="77777777" w:rsidR="007358F9" w:rsidRPr="007358F9" w:rsidRDefault="007358F9" w:rsidP="007358F9">
      <w:pPr>
        <w:pStyle w:val="ListParagraph"/>
        <w:numPr>
          <w:ilvl w:val="0"/>
          <w:numId w:val="16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False</w:t>
      </w:r>
    </w:p>
    <w:p w14:paraId="2D6C2C9A" w14:textId="77777777" w:rsidR="007358F9" w:rsidRPr="007358F9" w:rsidRDefault="007358F9" w:rsidP="007358F9">
      <w:pPr>
        <w:pStyle w:val="ListParagraph"/>
        <w:numPr>
          <w:ilvl w:val="0"/>
          <w:numId w:val="16"/>
        </w:numPr>
        <w:tabs>
          <w:tab w:val="left" w:pos="360"/>
        </w:tabs>
        <w:rPr>
          <w:rFonts w:ascii="Calibri" w:hAnsi="Calibri"/>
        </w:rPr>
      </w:pPr>
      <w:r w:rsidRPr="007358F9">
        <w:rPr>
          <w:rFonts w:ascii="Calibri" w:hAnsi="Calibri"/>
        </w:rPr>
        <w:t>Information to answer this question was not provided in the lecture.</w:t>
      </w:r>
    </w:p>
    <w:p w14:paraId="29F7DBED" w14:textId="77777777" w:rsidR="007358F9" w:rsidRPr="007358F9" w:rsidRDefault="007358F9" w:rsidP="007358F9">
      <w:pPr>
        <w:tabs>
          <w:tab w:val="left" w:pos="360"/>
        </w:tabs>
        <w:rPr>
          <w:rFonts w:ascii="Calibri" w:hAnsi="Calibri"/>
        </w:rPr>
      </w:pPr>
    </w:p>
    <w:p w14:paraId="24BCCD9E" w14:textId="77777777" w:rsidR="007358F9" w:rsidRPr="007358F9" w:rsidRDefault="007358F9" w:rsidP="007358F9">
      <w:pPr>
        <w:pStyle w:val="ListParagraph"/>
        <w:numPr>
          <w:ilvl w:val="0"/>
          <w:numId w:val="7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 xml:space="preserve">Which of the following is false? </w:t>
      </w:r>
    </w:p>
    <w:p w14:paraId="7A28FAEA" w14:textId="77777777" w:rsidR="007358F9" w:rsidRPr="007358F9" w:rsidRDefault="007358F9" w:rsidP="007358F9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 xml:space="preserve">Misoprostol causes uterine contractions, the opening of the cervix, and vaginal bleeding </w:t>
      </w:r>
    </w:p>
    <w:p w14:paraId="112EDF04" w14:textId="77777777" w:rsidR="007358F9" w:rsidRPr="007358F9" w:rsidRDefault="007358F9" w:rsidP="007358F9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Misoprostol is only 40% effective in causing complete abortion when used vaginally in repeated doses</w:t>
      </w:r>
    </w:p>
    <w:p w14:paraId="4E2E679B" w14:textId="77777777" w:rsidR="007358F9" w:rsidRPr="007358F9" w:rsidRDefault="007358F9" w:rsidP="007358F9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In several countries in Latin America, abortion-related mortality has declined as use of misoprostol has become more prevalent</w:t>
      </w:r>
    </w:p>
    <w:p w14:paraId="65498644" w14:textId="77777777" w:rsidR="007358F9" w:rsidRPr="007358F9" w:rsidRDefault="007358F9" w:rsidP="007358F9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In Brazil, complications have been noted to be less common with reporting use of misoprostol compared to other invasive methods</w:t>
      </w:r>
    </w:p>
    <w:p w14:paraId="50B0BA31" w14:textId="77777777" w:rsidR="007358F9" w:rsidRPr="007358F9" w:rsidRDefault="007358F9" w:rsidP="007358F9">
      <w:pPr>
        <w:pStyle w:val="ListParagraph"/>
        <w:numPr>
          <w:ilvl w:val="0"/>
          <w:numId w:val="8"/>
        </w:numPr>
        <w:rPr>
          <w:rFonts w:ascii="Calibri" w:hAnsi="Calibri" w:cs="Times New Roman"/>
        </w:rPr>
      </w:pPr>
      <w:r w:rsidRPr="007358F9">
        <w:rPr>
          <w:rFonts w:ascii="Calibri" w:hAnsi="Calibri" w:cs="Times New Roman"/>
        </w:rPr>
        <w:t>None of the above</w:t>
      </w:r>
    </w:p>
    <w:p w14:paraId="26E3BB53" w14:textId="77777777" w:rsidR="007358F9" w:rsidRPr="007358F9" w:rsidRDefault="007358F9" w:rsidP="007358F9">
      <w:pPr>
        <w:rPr>
          <w:rFonts w:ascii="Calibri" w:hAnsi="Calibri" w:cs="Times New Roman"/>
        </w:rPr>
      </w:pPr>
    </w:p>
    <w:p w14:paraId="09962A9C" w14:textId="77777777" w:rsidR="005B796F" w:rsidRPr="007358F9" w:rsidRDefault="00F95E91"/>
    <w:sectPr w:rsidR="005B796F" w:rsidRPr="007358F9" w:rsidSect="0046700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2A6B3" w14:textId="77777777" w:rsidR="00F95E91" w:rsidRDefault="00F95E91" w:rsidP="007358F9">
      <w:r>
        <w:separator/>
      </w:r>
    </w:p>
  </w:endnote>
  <w:endnote w:type="continuationSeparator" w:id="0">
    <w:p w14:paraId="03D1B269" w14:textId="77777777" w:rsidR="00F95E91" w:rsidRDefault="00F95E91" w:rsidP="0073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E8E57" w14:textId="77777777" w:rsidR="007358F9" w:rsidRDefault="007358F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55AB01" wp14:editId="118E1910">
          <wp:simplePos x="0" y="0"/>
          <wp:positionH relativeFrom="column">
            <wp:posOffset>3823335</wp:posOffset>
          </wp:positionH>
          <wp:positionV relativeFrom="paragraph">
            <wp:posOffset>-263525</wp:posOffset>
          </wp:positionV>
          <wp:extent cx="2743200" cy="711200"/>
          <wp:effectExtent l="0" t="0" r="0" b="0"/>
          <wp:wrapSquare wrapText="bothSides"/>
          <wp:docPr id="1" name="Picture 1" descr="/Users/jchien/Desktop/Innovating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jchien/Desktop/Innovating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D0978" w14:textId="77777777" w:rsidR="00F95E91" w:rsidRDefault="00F95E91" w:rsidP="007358F9">
      <w:r>
        <w:separator/>
      </w:r>
    </w:p>
  </w:footnote>
  <w:footnote w:type="continuationSeparator" w:id="0">
    <w:p w14:paraId="2EE8454B" w14:textId="77777777" w:rsidR="00F95E91" w:rsidRDefault="00F95E91" w:rsidP="0073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B72"/>
    <w:multiLevelType w:val="hybridMultilevel"/>
    <w:tmpl w:val="4F04A72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8B3567"/>
    <w:multiLevelType w:val="hybridMultilevel"/>
    <w:tmpl w:val="BAF61162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B40485"/>
    <w:multiLevelType w:val="hybridMultilevel"/>
    <w:tmpl w:val="32D68B50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AD3DDD"/>
    <w:multiLevelType w:val="hybridMultilevel"/>
    <w:tmpl w:val="3AA425D0"/>
    <w:lvl w:ilvl="0" w:tplc="EBE8AF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7515D"/>
    <w:multiLevelType w:val="multilevel"/>
    <w:tmpl w:val="A9F24F98"/>
    <w:lvl w:ilvl="0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6972D6"/>
    <w:multiLevelType w:val="hybridMultilevel"/>
    <w:tmpl w:val="331893D4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8600DC"/>
    <w:multiLevelType w:val="hybridMultilevel"/>
    <w:tmpl w:val="66A0A440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5F72D5"/>
    <w:multiLevelType w:val="hybridMultilevel"/>
    <w:tmpl w:val="4B5ED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71937"/>
    <w:multiLevelType w:val="multilevel"/>
    <w:tmpl w:val="5B24DBB2"/>
    <w:lvl w:ilvl="0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3E6C50"/>
    <w:multiLevelType w:val="hybridMultilevel"/>
    <w:tmpl w:val="FC4A25B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A63534E"/>
    <w:multiLevelType w:val="hybridMultilevel"/>
    <w:tmpl w:val="A2542058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F7969A5"/>
    <w:multiLevelType w:val="hybridMultilevel"/>
    <w:tmpl w:val="5FDE3566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0D77457"/>
    <w:multiLevelType w:val="multilevel"/>
    <w:tmpl w:val="A9F24F98"/>
    <w:lvl w:ilvl="0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2E5566"/>
    <w:multiLevelType w:val="hybridMultilevel"/>
    <w:tmpl w:val="CF1E3E10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BA3931"/>
    <w:multiLevelType w:val="hybridMultilevel"/>
    <w:tmpl w:val="6340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9F6606"/>
    <w:multiLevelType w:val="hybridMultilevel"/>
    <w:tmpl w:val="62AAA25E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B1786F"/>
    <w:multiLevelType w:val="hybridMultilevel"/>
    <w:tmpl w:val="2ACC532A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3229EC"/>
    <w:multiLevelType w:val="hybridMultilevel"/>
    <w:tmpl w:val="9A1CC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9763C"/>
    <w:multiLevelType w:val="hybridMultilevel"/>
    <w:tmpl w:val="0E2AAE28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1F4BA2"/>
    <w:multiLevelType w:val="hybridMultilevel"/>
    <w:tmpl w:val="1FF69C82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7C5C1F"/>
    <w:multiLevelType w:val="hybridMultilevel"/>
    <w:tmpl w:val="EEFCED32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1602F2"/>
    <w:multiLevelType w:val="hybridMultilevel"/>
    <w:tmpl w:val="25AE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C92819"/>
    <w:multiLevelType w:val="multilevel"/>
    <w:tmpl w:val="67580ED4"/>
    <w:lvl w:ilvl="0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B13687"/>
    <w:multiLevelType w:val="multilevel"/>
    <w:tmpl w:val="A2C88556"/>
    <w:lvl w:ilvl="0">
      <w:start w:val="1"/>
      <w:numFmt w:val="bullet"/>
      <w:lvlText w:val="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7703BF"/>
    <w:multiLevelType w:val="hybridMultilevel"/>
    <w:tmpl w:val="2EEA5564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DE5760"/>
    <w:multiLevelType w:val="hybridMultilevel"/>
    <w:tmpl w:val="25AE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CA47A6"/>
    <w:multiLevelType w:val="hybridMultilevel"/>
    <w:tmpl w:val="EDEAE59C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F8A5A66"/>
    <w:multiLevelType w:val="hybridMultilevel"/>
    <w:tmpl w:val="FD984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A35A87"/>
    <w:multiLevelType w:val="hybridMultilevel"/>
    <w:tmpl w:val="5B600206"/>
    <w:lvl w:ilvl="0" w:tplc="28083B1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18"/>
  </w:num>
  <w:num w:numId="9">
    <w:abstractNumId w:val="11"/>
  </w:num>
  <w:num w:numId="10">
    <w:abstractNumId w:val="3"/>
  </w:num>
  <w:num w:numId="11">
    <w:abstractNumId w:val="28"/>
  </w:num>
  <w:num w:numId="12">
    <w:abstractNumId w:val="0"/>
  </w:num>
  <w:num w:numId="13">
    <w:abstractNumId w:val="10"/>
  </w:num>
  <w:num w:numId="14">
    <w:abstractNumId w:val="6"/>
  </w:num>
  <w:num w:numId="15">
    <w:abstractNumId w:val="27"/>
  </w:num>
  <w:num w:numId="16">
    <w:abstractNumId w:val="19"/>
  </w:num>
  <w:num w:numId="17">
    <w:abstractNumId w:val="21"/>
  </w:num>
  <w:num w:numId="18">
    <w:abstractNumId w:val="26"/>
  </w:num>
  <w:num w:numId="19">
    <w:abstractNumId w:val="2"/>
  </w:num>
  <w:num w:numId="20">
    <w:abstractNumId w:val="17"/>
  </w:num>
  <w:num w:numId="21">
    <w:abstractNumId w:val="24"/>
  </w:num>
  <w:num w:numId="22">
    <w:abstractNumId w:val="16"/>
  </w:num>
  <w:num w:numId="23">
    <w:abstractNumId w:val="14"/>
  </w:num>
  <w:num w:numId="24">
    <w:abstractNumId w:val="4"/>
  </w:num>
  <w:num w:numId="25">
    <w:abstractNumId w:val="12"/>
  </w:num>
  <w:num w:numId="26">
    <w:abstractNumId w:val="25"/>
  </w:num>
  <w:num w:numId="27">
    <w:abstractNumId w:val="22"/>
  </w:num>
  <w:num w:numId="28">
    <w:abstractNumId w:val="23"/>
  </w:num>
  <w:num w:numId="29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F9"/>
    <w:rsid w:val="003F3390"/>
    <w:rsid w:val="00467001"/>
    <w:rsid w:val="004F7A2B"/>
    <w:rsid w:val="007358F9"/>
    <w:rsid w:val="00890BB2"/>
    <w:rsid w:val="008F746C"/>
    <w:rsid w:val="00AF37E8"/>
    <w:rsid w:val="00E90B2E"/>
    <w:rsid w:val="00F9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F99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8F9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7358F9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58F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8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8F9"/>
  </w:style>
  <w:style w:type="paragraph" w:styleId="Header">
    <w:name w:val="header"/>
    <w:basedOn w:val="Normal"/>
    <w:link w:val="HeaderChar"/>
    <w:uiPriority w:val="99"/>
    <w:unhideWhenUsed/>
    <w:rsid w:val="007358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8F9"/>
  </w:style>
  <w:style w:type="paragraph" w:styleId="Footer">
    <w:name w:val="footer"/>
    <w:basedOn w:val="Normal"/>
    <w:link w:val="FooterChar"/>
    <w:uiPriority w:val="99"/>
    <w:unhideWhenUsed/>
    <w:rsid w:val="007358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996</Words>
  <Characters>5683</Characters>
  <Application>Microsoft Macintosh Word</Application>
  <DocSecurity>0</DocSecurity>
  <Lines>47</Lines>
  <Paragraphs>13</Paragraphs>
  <ScaleCrop>false</ScaleCrop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2016-07-18T19:21:00Z</dcterms:created>
  <dcterms:modified xsi:type="dcterms:W3CDTF">2016-07-18T19:26:00Z</dcterms:modified>
</cp:coreProperties>
</file>