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020" w:rsidRPr="00673020" w:rsidRDefault="00673020" w:rsidP="00673020">
      <w:pPr>
        <w:widowControl w:val="0"/>
        <w:autoSpaceDE w:val="0"/>
        <w:autoSpaceDN w:val="0"/>
        <w:adjustRightInd w:val="0"/>
        <w:rPr>
          <w:rFonts w:ascii="Avenir Book" w:hAnsi="Avenir Book" w:cs="Calibri"/>
        </w:rPr>
      </w:pPr>
      <w:proofErr w:type="spellStart"/>
      <w:proofErr w:type="gramStart"/>
      <w:r w:rsidRPr="00673020">
        <w:rPr>
          <w:rFonts w:ascii="Avenir Book" w:hAnsi="Avenir Book" w:cs="Calibri"/>
        </w:rPr>
        <w:t>iRocket</w:t>
      </w:r>
      <w:proofErr w:type="spellEnd"/>
      <w:proofErr w:type="gramEnd"/>
      <w:r w:rsidRPr="00673020">
        <w:rPr>
          <w:rFonts w:ascii="Avenir Book" w:hAnsi="Avenir Book" w:cs="Calibri"/>
        </w:rPr>
        <w:t xml:space="preserve"> Polling instructions</w:t>
      </w:r>
    </w:p>
    <w:p w:rsidR="00673020" w:rsidRPr="00673020" w:rsidRDefault="00673020" w:rsidP="00673020">
      <w:pPr>
        <w:widowControl w:val="0"/>
        <w:autoSpaceDE w:val="0"/>
        <w:autoSpaceDN w:val="0"/>
        <w:adjustRightInd w:val="0"/>
        <w:rPr>
          <w:rFonts w:ascii="Avenir Book" w:hAnsi="Avenir Book" w:cs="Calibri"/>
        </w:rPr>
      </w:pPr>
      <w:r w:rsidRPr="00673020">
        <w:rPr>
          <w:rFonts w:ascii="Avenir Book" w:hAnsi="Avenir Book" w:cs="Calibri"/>
        </w:rPr>
        <w:t>Making Polls</w:t>
      </w:r>
    </w:p>
    <w:p w:rsidR="00673020" w:rsidRPr="00673020" w:rsidRDefault="00673020" w:rsidP="00673020">
      <w:pPr>
        <w:pStyle w:val="ListParagraph"/>
        <w:widowControl w:val="0"/>
        <w:numPr>
          <w:ilvl w:val="0"/>
          <w:numId w:val="1"/>
        </w:numPr>
        <w:autoSpaceDE w:val="0"/>
        <w:autoSpaceDN w:val="0"/>
        <w:adjustRightInd w:val="0"/>
        <w:rPr>
          <w:rFonts w:ascii="Avenir Book" w:hAnsi="Avenir Book" w:cs="Calibri"/>
        </w:rPr>
      </w:pPr>
      <w:r w:rsidRPr="00673020">
        <w:rPr>
          <w:rFonts w:ascii="Avenir Book" w:hAnsi="Avenir Book" w:cs="Calibri"/>
        </w:rPr>
        <w:t xml:space="preserve">Go to </w:t>
      </w:r>
      <w:hyperlink r:id="rId6" w:history="1">
        <w:r w:rsidRPr="00673020">
          <w:rPr>
            <w:rFonts w:ascii="Avenir Book" w:hAnsi="Avenir Book" w:cs="Calibri"/>
            <w:color w:val="0B4CB4"/>
            <w:u w:val="single" w:color="0B4CB4"/>
          </w:rPr>
          <w:t>www.polleverywhere.com</w:t>
        </w:r>
      </w:hyperlink>
      <w:r w:rsidRPr="00673020">
        <w:rPr>
          <w:rFonts w:ascii="Avenir Book" w:hAnsi="Avenir Book" w:cs="Calibri"/>
        </w:rPr>
        <w:t xml:space="preserve"> and create an account. Once you have created an account and are on the account page, click the + sign on the upper left hand corner to create a new poll.</w:t>
      </w:r>
    </w:p>
    <w:p w:rsidR="00673020" w:rsidRPr="00673020" w:rsidRDefault="00673020" w:rsidP="00673020">
      <w:pPr>
        <w:pStyle w:val="ListParagraph"/>
        <w:widowControl w:val="0"/>
        <w:numPr>
          <w:ilvl w:val="0"/>
          <w:numId w:val="1"/>
        </w:numPr>
        <w:autoSpaceDE w:val="0"/>
        <w:autoSpaceDN w:val="0"/>
        <w:adjustRightInd w:val="0"/>
        <w:rPr>
          <w:rFonts w:ascii="Avenir Book" w:hAnsi="Avenir Book" w:cs="Calibri"/>
        </w:rPr>
      </w:pPr>
      <w:r w:rsidRPr="00673020">
        <w:rPr>
          <w:rFonts w:ascii="Avenir Book" w:hAnsi="Avenir Book" w:cs="Calibri"/>
        </w:rPr>
        <w:t>Type out your question, and select what kind of audience response you want (open ended, multiple choice, discourse, clickable image, Q&amp;A)</w:t>
      </w:r>
    </w:p>
    <w:p w:rsidR="00673020" w:rsidRPr="00673020" w:rsidRDefault="00673020" w:rsidP="00673020">
      <w:pPr>
        <w:pStyle w:val="ListParagraph"/>
        <w:widowControl w:val="0"/>
        <w:numPr>
          <w:ilvl w:val="0"/>
          <w:numId w:val="1"/>
        </w:numPr>
        <w:autoSpaceDE w:val="0"/>
        <w:autoSpaceDN w:val="0"/>
        <w:adjustRightInd w:val="0"/>
        <w:rPr>
          <w:rFonts w:ascii="Avenir Book" w:hAnsi="Avenir Book" w:cs="Calibri"/>
        </w:rPr>
      </w:pPr>
      <w:r w:rsidRPr="00673020">
        <w:rPr>
          <w:rFonts w:ascii="Avenir Book" w:hAnsi="Avenir Book" w:cs="Calibri"/>
        </w:rPr>
        <w:t>For multiple choice and ranking, simply type in the different answers</w:t>
      </w:r>
    </w:p>
    <w:p w:rsidR="00673020" w:rsidRPr="00673020" w:rsidRDefault="00673020" w:rsidP="00673020">
      <w:pPr>
        <w:pStyle w:val="ListParagraph"/>
        <w:widowControl w:val="0"/>
        <w:numPr>
          <w:ilvl w:val="0"/>
          <w:numId w:val="1"/>
        </w:numPr>
        <w:autoSpaceDE w:val="0"/>
        <w:autoSpaceDN w:val="0"/>
        <w:adjustRightInd w:val="0"/>
        <w:rPr>
          <w:rFonts w:ascii="Avenir Book" w:hAnsi="Avenir Book" w:cs="Calibri"/>
        </w:rPr>
      </w:pPr>
      <w:r w:rsidRPr="00673020">
        <w:rPr>
          <w:rFonts w:ascii="Avenir Book" w:hAnsi="Avenir Book" w:cs="Calibri"/>
        </w:rPr>
        <w:t>For Open ended, choose how you want the responses displayed (word cloud and cluster are highly suggested)</w:t>
      </w:r>
    </w:p>
    <w:p w:rsidR="00673020" w:rsidRPr="00673020" w:rsidRDefault="00673020" w:rsidP="00673020">
      <w:pPr>
        <w:pStyle w:val="ListParagraph"/>
        <w:widowControl w:val="0"/>
        <w:numPr>
          <w:ilvl w:val="0"/>
          <w:numId w:val="1"/>
        </w:numPr>
        <w:autoSpaceDE w:val="0"/>
        <w:autoSpaceDN w:val="0"/>
        <w:adjustRightInd w:val="0"/>
        <w:rPr>
          <w:rFonts w:ascii="Avenir Book" w:hAnsi="Avenir Book" w:cs="Calibri"/>
        </w:rPr>
      </w:pPr>
      <w:r w:rsidRPr="00673020">
        <w:rPr>
          <w:rFonts w:ascii="Avenir Book" w:hAnsi="Avenir Book" w:cs="Calibri"/>
        </w:rPr>
        <w:t>For Clickable image, upload an image from your computer</w:t>
      </w:r>
    </w:p>
    <w:p w:rsidR="00673020" w:rsidRPr="00673020" w:rsidRDefault="00673020" w:rsidP="00673020">
      <w:pPr>
        <w:pStyle w:val="ListParagraph"/>
        <w:widowControl w:val="0"/>
        <w:numPr>
          <w:ilvl w:val="0"/>
          <w:numId w:val="1"/>
        </w:numPr>
        <w:autoSpaceDE w:val="0"/>
        <w:autoSpaceDN w:val="0"/>
        <w:adjustRightInd w:val="0"/>
        <w:rPr>
          <w:rFonts w:ascii="Avenir Book" w:hAnsi="Avenir Book" w:cs="Calibri"/>
        </w:rPr>
      </w:pPr>
      <w:r w:rsidRPr="00673020">
        <w:rPr>
          <w:rFonts w:ascii="Avenir Book" w:hAnsi="Avenir Book" w:cs="Calibri"/>
        </w:rPr>
        <w:t xml:space="preserve">To track click counts in an area of the image, click on the image to define </w:t>
      </w:r>
      <w:bookmarkStart w:id="0" w:name="_GoBack"/>
      <w:r w:rsidRPr="00673020">
        <w:rPr>
          <w:rFonts w:ascii="Avenir Book" w:hAnsi="Avenir Book" w:cs="Calibri"/>
        </w:rPr>
        <w:t>click regions.</w:t>
      </w:r>
    </w:p>
    <w:bookmarkEnd w:id="0"/>
    <w:p w:rsidR="00673020" w:rsidRPr="00673020" w:rsidRDefault="00673020" w:rsidP="00673020">
      <w:pPr>
        <w:pStyle w:val="ListParagraph"/>
        <w:widowControl w:val="0"/>
        <w:numPr>
          <w:ilvl w:val="0"/>
          <w:numId w:val="1"/>
        </w:numPr>
        <w:autoSpaceDE w:val="0"/>
        <w:autoSpaceDN w:val="0"/>
        <w:adjustRightInd w:val="0"/>
        <w:rPr>
          <w:rFonts w:ascii="Avenir Book" w:hAnsi="Avenir Book" w:cs="Calibri"/>
        </w:rPr>
      </w:pPr>
      <w:r w:rsidRPr="00673020">
        <w:rPr>
          <w:rFonts w:ascii="Avenir Book" w:hAnsi="Avenir Book" w:cs="Calibri"/>
        </w:rPr>
        <w:t>During the presentation, click on the click track icon (the one that looks like a tear drop) that is on the icon panel to the upper right of the slide to see your audience’s response.</w:t>
      </w:r>
    </w:p>
    <w:p w:rsidR="00673020" w:rsidRPr="00673020" w:rsidRDefault="00673020" w:rsidP="00673020">
      <w:pPr>
        <w:pStyle w:val="ListParagraph"/>
        <w:widowControl w:val="0"/>
        <w:numPr>
          <w:ilvl w:val="0"/>
          <w:numId w:val="1"/>
        </w:numPr>
        <w:autoSpaceDE w:val="0"/>
        <w:autoSpaceDN w:val="0"/>
        <w:adjustRightInd w:val="0"/>
        <w:rPr>
          <w:rFonts w:ascii="Avenir Book" w:hAnsi="Avenir Book" w:cs="Calibri"/>
        </w:rPr>
      </w:pPr>
      <w:r w:rsidRPr="00673020">
        <w:rPr>
          <w:rFonts w:ascii="Avenir Book" w:hAnsi="Avenir Book" w:cs="Calibri"/>
        </w:rPr>
        <w:t>For Q&amp;A, the audience will submit questions/answers that other audiences can vote for as well.</w:t>
      </w:r>
    </w:p>
    <w:p w:rsidR="00673020" w:rsidRPr="00673020" w:rsidRDefault="00673020" w:rsidP="00673020">
      <w:pPr>
        <w:pStyle w:val="ListParagraph"/>
        <w:widowControl w:val="0"/>
        <w:numPr>
          <w:ilvl w:val="0"/>
          <w:numId w:val="1"/>
        </w:numPr>
        <w:autoSpaceDE w:val="0"/>
        <w:autoSpaceDN w:val="0"/>
        <w:adjustRightInd w:val="0"/>
        <w:rPr>
          <w:rFonts w:ascii="Avenir Book" w:hAnsi="Avenir Book" w:cs="Calibri"/>
        </w:rPr>
      </w:pPr>
    </w:p>
    <w:p w:rsidR="00673020" w:rsidRPr="00673020" w:rsidRDefault="00673020" w:rsidP="00673020">
      <w:pPr>
        <w:widowControl w:val="0"/>
        <w:autoSpaceDE w:val="0"/>
        <w:autoSpaceDN w:val="0"/>
        <w:adjustRightInd w:val="0"/>
        <w:rPr>
          <w:rFonts w:ascii="Avenir Book" w:hAnsi="Avenir Book" w:cs="Calibri"/>
        </w:rPr>
      </w:pPr>
      <w:r w:rsidRPr="00673020">
        <w:rPr>
          <w:rFonts w:ascii="Avenir Book" w:hAnsi="Avenir Book" w:cs="Calibri"/>
        </w:rPr>
        <w:t>Incorporating Poll into PPT (through the website)</w:t>
      </w:r>
    </w:p>
    <w:p w:rsidR="00673020" w:rsidRPr="00673020" w:rsidRDefault="00673020" w:rsidP="00673020">
      <w:pPr>
        <w:pStyle w:val="ListParagraph"/>
        <w:widowControl w:val="0"/>
        <w:numPr>
          <w:ilvl w:val="0"/>
          <w:numId w:val="1"/>
        </w:numPr>
        <w:autoSpaceDE w:val="0"/>
        <w:autoSpaceDN w:val="0"/>
        <w:adjustRightInd w:val="0"/>
        <w:rPr>
          <w:rFonts w:ascii="Avenir Book" w:hAnsi="Avenir Book" w:cs="Calibri"/>
        </w:rPr>
      </w:pPr>
      <w:r w:rsidRPr="00673020">
        <w:rPr>
          <w:rFonts w:ascii="Avenir Book" w:hAnsi="Avenir Book" w:cs="Calibri"/>
        </w:rPr>
        <w:t xml:space="preserve">Login to your </w:t>
      </w:r>
      <w:proofErr w:type="spellStart"/>
      <w:r w:rsidRPr="00673020">
        <w:rPr>
          <w:rFonts w:ascii="Avenir Book" w:hAnsi="Avenir Book" w:cs="Calibri"/>
        </w:rPr>
        <w:t>polleverywhere</w:t>
      </w:r>
      <w:proofErr w:type="spellEnd"/>
      <w:r w:rsidRPr="00673020">
        <w:rPr>
          <w:rFonts w:ascii="Avenir Book" w:hAnsi="Avenir Book" w:cs="Calibri"/>
        </w:rPr>
        <w:t xml:space="preserve"> account on polleverywhere.com Click the check boxes to the left of each poll you would like to download as a slide.</w:t>
      </w:r>
    </w:p>
    <w:p w:rsidR="00673020" w:rsidRPr="00673020" w:rsidRDefault="00673020" w:rsidP="00673020">
      <w:pPr>
        <w:pStyle w:val="ListParagraph"/>
        <w:widowControl w:val="0"/>
        <w:numPr>
          <w:ilvl w:val="0"/>
          <w:numId w:val="1"/>
        </w:numPr>
        <w:autoSpaceDE w:val="0"/>
        <w:autoSpaceDN w:val="0"/>
        <w:adjustRightInd w:val="0"/>
        <w:rPr>
          <w:rFonts w:ascii="Avenir Book" w:hAnsi="Avenir Book" w:cs="Calibri"/>
        </w:rPr>
      </w:pPr>
      <w:r w:rsidRPr="00673020">
        <w:rPr>
          <w:rFonts w:ascii="Avenir Book" w:hAnsi="Avenir Book" w:cs="Calibri"/>
        </w:rPr>
        <w:t>Click on “Download Poll Slides” at the top middle of the page. Click on the download box on your browser and have it opened in PPT.</w:t>
      </w:r>
    </w:p>
    <w:p w:rsidR="00673020" w:rsidRPr="00673020" w:rsidRDefault="00673020" w:rsidP="00673020">
      <w:pPr>
        <w:pStyle w:val="ListParagraph"/>
        <w:widowControl w:val="0"/>
        <w:numPr>
          <w:ilvl w:val="0"/>
          <w:numId w:val="1"/>
        </w:numPr>
        <w:autoSpaceDE w:val="0"/>
        <w:autoSpaceDN w:val="0"/>
        <w:adjustRightInd w:val="0"/>
        <w:rPr>
          <w:rFonts w:ascii="Avenir Book" w:hAnsi="Avenir Book" w:cs="Calibri"/>
        </w:rPr>
      </w:pPr>
      <w:r w:rsidRPr="00673020">
        <w:rPr>
          <w:rFonts w:ascii="Avenir Book" w:hAnsi="Avenir Book" w:cs="Calibri"/>
        </w:rPr>
        <w:t xml:space="preserve">You’ll see a placeholder slide that </w:t>
      </w:r>
      <w:proofErr w:type="gramStart"/>
      <w:r w:rsidRPr="00673020">
        <w:rPr>
          <w:rFonts w:ascii="Avenir Book" w:hAnsi="Avenir Book" w:cs="Calibri"/>
        </w:rPr>
        <w:t>says</w:t>
      </w:r>
      <w:proofErr w:type="gramEnd"/>
      <w:r w:rsidRPr="00673020">
        <w:rPr>
          <w:rFonts w:ascii="Avenir Book" w:hAnsi="Avenir Book" w:cs="Calibri"/>
        </w:rPr>
        <w:t xml:space="preserve"> “Your poll will show here.” Drag that poll slide into your PPT</w:t>
      </w:r>
    </w:p>
    <w:p w:rsidR="00673020" w:rsidRPr="00673020" w:rsidRDefault="00673020" w:rsidP="00673020">
      <w:pPr>
        <w:pStyle w:val="ListParagraph"/>
        <w:widowControl w:val="0"/>
        <w:numPr>
          <w:ilvl w:val="0"/>
          <w:numId w:val="1"/>
        </w:numPr>
        <w:autoSpaceDE w:val="0"/>
        <w:autoSpaceDN w:val="0"/>
        <w:adjustRightInd w:val="0"/>
        <w:rPr>
          <w:rFonts w:ascii="Avenir Book" w:hAnsi="Avenir Book" w:cs="Calibri"/>
        </w:rPr>
      </w:pPr>
      <w:r w:rsidRPr="00673020">
        <w:rPr>
          <w:rFonts w:ascii="Avenir Book" w:hAnsi="Avenir Book" w:cs="Calibri"/>
        </w:rPr>
        <w:t>(</w:t>
      </w:r>
      <w:proofErr w:type="gramStart"/>
      <w:r w:rsidRPr="00673020">
        <w:rPr>
          <w:rFonts w:ascii="Avenir Book" w:hAnsi="Avenir Book" w:cs="Calibri"/>
        </w:rPr>
        <w:t>through</w:t>
      </w:r>
      <w:proofErr w:type="gramEnd"/>
      <w:r w:rsidRPr="00673020">
        <w:rPr>
          <w:rFonts w:ascii="Avenir Book" w:hAnsi="Avenir Book" w:cs="Calibri"/>
        </w:rPr>
        <w:t xml:space="preserve"> the App)</w:t>
      </w:r>
    </w:p>
    <w:p w:rsidR="00673020" w:rsidRPr="00673020" w:rsidRDefault="00673020" w:rsidP="00673020">
      <w:pPr>
        <w:pStyle w:val="ListParagraph"/>
        <w:widowControl w:val="0"/>
        <w:numPr>
          <w:ilvl w:val="0"/>
          <w:numId w:val="1"/>
        </w:numPr>
        <w:autoSpaceDE w:val="0"/>
        <w:autoSpaceDN w:val="0"/>
        <w:adjustRightInd w:val="0"/>
        <w:rPr>
          <w:rFonts w:ascii="Avenir Book" w:hAnsi="Avenir Book" w:cs="Calibri"/>
        </w:rPr>
      </w:pPr>
      <w:r w:rsidRPr="00673020">
        <w:rPr>
          <w:rFonts w:ascii="Avenir Book" w:hAnsi="Avenir Book" w:cs="Calibri"/>
        </w:rPr>
        <w:t>Click the check boxes to the left of each poll you would like to download as a slide.</w:t>
      </w:r>
    </w:p>
    <w:p w:rsidR="00673020" w:rsidRPr="00673020" w:rsidRDefault="00673020" w:rsidP="00673020">
      <w:pPr>
        <w:pStyle w:val="ListParagraph"/>
        <w:widowControl w:val="0"/>
        <w:numPr>
          <w:ilvl w:val="0"/>
          <w:numId w:val="1"/>
        </w:numPr>
        <w:autoSpaceDE w:val="0"/>
        <w:autoSpaceDN w:val="0"/>
        <w:adjustRightInd w:val="0"/>
        <w:rPr>
          <w:rFonts w:ascii="Avenir Book" w:hAnsi="Avenir Book" w:cs="Calibri"/>
        </w:rPr>
      </w:pPr>
      <w:r w:rsidRPr="00673020">
        <w:rPr>
          <w:rFonts w:ascii="Avenir Book" w:hAnsi="Avenir Book" w:cs="Calibri"/>
        </w:rPr>
        <w:t xml:space="preserve">Click the Insert polls button on the bottom left, and PPT should automatically open and have the slides inserted. You’ll see a placeholder slide that </w:t>
      </w:r>
      <w:proofErr w:type="gramStart"/>
      <w:r w:rsidRPr="00673020">
        <w:rPr>
          <w:rFonts w:ascii="Avenir Book" w:hAnsi="Avenir Book" w:cs="Calibri"/>
        </w:rPr>
        <w:t>says</w:t>
      </w:r>
      <w:proofErr w:type="gramEnd"/>
      <w:r w:rsidRPr="00673020">
        <w:rPr>
          <w:rFonts w:ascii="Avenir Book" w:hAnsi="Avenir Book" w:cs="Calibri"/>
        </w:rPr>
        <w:t xml:space="preserve"> “Your poll will show here.” Drag that poll slide into your PPT</w:t>
      </w:r>
    </w:p>
    <w:p w:rsidR="00673020" w:rsidRPr="00673020" w:rsidRDefault="00673020" w:rsidP="00673020">
      <w:pPr>
        <w:widowControl w:val="0"/>
        <w:autoSpaceDE w:val="0"/>
        <w:autoSpaceDN w:val="0"/>
        <w:adjustRightInd w:val="0"/>
        <w:rPr>
          <w:rFonts w:ascii="Avenir Book" w:hAnsi="Avenir Book" w:cs="Calibri"/>
        </w:rPr>
      </w:pPr>
      <w:r w:rsidRPr="00673020">
        <w:rPr>
          <w:rFonts w:ascii="Avenir Book" w:hAnsi="Avenir Book" w:cs="Calibri"/>
        </w:rPr>
        <w:t> </w:t>
      </w:r>
    </w:p>
    <w:p w:rsidR="00673020" w:rsidRPr="00673020" w:rsidRDefault="00673020" w:rsidP="00673020">
      <w:pPr>
        <w:widowControl w:val="0"/>
        <w:autoSpaceDE w:val="0"/>
        <w:autoSpaceDN w:val="0"/>
        <w:adjustRightInd w:val="0"/>
        <w:rPr>
          <w:rFonts w:ascii="Avenir Book" w:hAnsi="Avenir Book" w:cs="Calibri"/>
        </w:rPr>
      </w:pPr>
      <w:r w:rsidRPr="00673020">
        <w:rPr>
          <w:rFonts w:ascii="Avenir Book" w:hAnsi="Avenir Book" w:cs="Calibri"/>
        </w:rPr>
        <w:t>Polling During PPT (from presenter’s perspective)</w:t>
      </w:r>
    </w:p>
    <w:p w:rsidR="00673020" w:rsidRPr="00673020" w:rsidRDefault="00673020" w:rsidP="00673020">
      <w:pPr>
        <w:pStyle w:val="ListParagraph"/>
        <w:widowControl w:val="0"/>
        <w:numPr>
          <w:ilvl w:val="0"/>
          <w:numId w:val="3"/>
        </w:numPr>
        <w:autoSpaceDE w:val="0"/>
        <w:autoSpaceDN w:val="0"/>
        <w:adjustRightInd w:val="0"/>
        <w:rPr>
          <w:rFonts w:ascii="Avenir Book" w:hAnsi="Avenir Book" w:cs="Calibri"/>
        </w:rPr>
      </w:pPr>
      <w:r w:rsidRPr="00673020">
        <w:rPr>
          <w:rFonts w:ascii="Avenir Book" w:hAnsi="Avenir Book" w:cs="Calibri"/>
        </w:rPr>
        <w:t xml:space="preserve">To make the polls live and functional, download the </w:t>
      </w:r>
      <w:proofErr w:type="spellStart"/>
      <w:r w:rsidRPr="00673020">
        <w:rPr>
          <w:rFonts w:ascii="Avenir Book" w:hAnsi="Avenir Book" w:cs="Calibri"/>
        </w:rPr>
        <w:t>PollEv</w:t>
      </w:r>
      <w:proofErr w:type="spellEnd"/>
      <w:r w:rsidRPr="00673020">
        <w:rPr>
          <w:rFonts w:ascii="Avenir Book" w:hAnsi="Avenir Book" w:cs="Calibri"/>
        </w:rPr>
        <w:t xml:space="preserve"> Presenter App, login with your info, and run it (Make sure you have internet connection)</w:t>
      </w:r>
    </w:p>
    <w:p w:rsidR="00673020" w:rsidRPr="00673020" w:rsidRDefault="00673020" w:rsidP="00673020">
      <w:pPr>
        <w:pStyle w:val="ListParagraph"/>
        <w:widowControl w:val="0"/>
        <w:numPr>
          <w:ilvl w:val="0"/>
          <w:numId w:val="3"/>
        </w:numPr>
        <w:autoSpaceDE w:val="0"/>
        <w:autoSpaceDN w:val="0"/>
        <w:adjustRightInd w:val="0"/>
        <w:rPr>
          <w:rFonts w:ascii="Avenir Book" w:hAnsi="Avenir Book" w:cs="Calibri"/>
        </w:rPr>
      </w:pPr>
      <w:r w:rsidRPr="00673020">
        <w:rPr>
          <w:rFonts w:ascii="Avenir Book" w:hAnsi="Avenir Book" w:cs="Calibri"/>
        </w:rPr>
        <w:t xml:space="preserve">Once you do this, you should see a black menu box (that means your app </w:t>
      </w:r>
      <w:r w:rsidRPr="00673020">
        <w:rPr>
          <w:rFonts w:ascii="Avenir Book" w:hAnsi="Avenir Book" w:cs="Calibri"/>
        </w:rPr>
        <w:lastRenderedPageBreak/>
        <w:t>is up and running and ready to activate your poll slides.)</w:t>
      </w:r>
    </w:p>
    <w:p w:rsidR="00673020" w:rsidRPr="00673020" w:rsidRDefault="00673020" w:rsidP="00673020">
      <w:pPr>
        <w:pStyle w:val="ListParagraph"/>
        <w:widowControl w:val="0"/>
        <w:numPr>
          <w:ilvl w:val="0"/>
          <w:numId w:val="3"/>
        </w:numPr>
        <w:autoSpaceDE w:val="0"/>
        <w:autoSpaceDN w:val="0"/>
        <w:adjustRightInd w:val="0"/>
        <w:rPr>
          <w:rFonts w:ascii="Avenir Book" w:hAnsi="Avenir Book" w:cs="Calibri"/>
        </w:rPr>
      </w:pPr>
      <w:r w:rsidRPr="00673020">
        <w:rPr>
          <w:rFonts w:ascii="Avenir Book" w:hAnsi="Avenir Book" w:cs="Calibri"/>
        </w:rPr>
        <w:t xml:space="preserve">Presenting in slideshow automatically activates the poll. People can respond either through the web (they can go to the site that’s indicated on the poll slide), or through a text message (instructions are automatically on the poll slide). The learners do not need an account with </w:t>
      </w:r>
      <w:proofErr w:type="spellStart"/>
      <w:r w:rsidRPr="00673020">
        <w:rPr>
          <w:rFonts w:ascii="Avenir Book" w:hAnsi="Avenir Book" w:cs="Calibri"/>
        </w:rPr>
        <w:t>PollEv</w:t>
      </w:r>
      <w:proofErr w:type="spellEnd"/>
      <w:r w:rsidRPr="00673020">
        <w:rPr>
          <w:rFonts w:ascii="Avenir Book" w:hAnsi="Avenir Book" w:cs="Calibri"/>
        </w:rPr>
        <w:t xml:space="preserve"> to be able to respond.</w:t>
      </w:r>
    </w:p>
    <w:p w:rsidR="00673020" w:rsidRPr="00673020" w:rsidRDefault="00673020" w:rsidP="00673020">
      <w:pPr>
        <w:pStyle w:val="ListParagraph"/>
        <w:widowControl w:val="0"/>
        <w:numPr>
          <w:ilvl w:val="0"/>
          <w:numId w:val="3"/>
        </w:numPr>
        <w:autoSpaceDE w:val="0"/>
        <w:autoSpaceDN w:val="0"/>
        <w:adjustRightInd w:val="0"/>
        <w:rPr>
          <w:rFonts w:ascii="Avenir Book" w:hAnsi="Avenir Book" w:cs="Calibri"/>
        </w:rPr>
      </w:pPr>
      <w:r w:rsidRPr="00673020">
        <w:rPr>
          <w:rFonts w:ascii="Avenir Book" w:hAnsi="Avenir Book" w:cs="Calibri"/>
        </w:rPr>
        <w:t>When you move to another slide with a new poll, the new poll will automatically be on the screen of your students if they are accessing it through the web. (</w:t>
      </w:r>
      <w:proofErr w:type="gramStart"/>
      <w:r w:rsidRPr="00673020">
        <w:rPr>
          <w:rFonts w:ascii="Avenir Book" w:hAnsi="Avenir Book" w:cs="Calibri"/>
        </w:rPr>
        <w:t>you</w:t>
      </w:r>
      <w:proofErr w:type="gramEnd"/>
      <w:r w:rsidRPr="00673020">
        <w:rPr>
          <w:rFonts w:ascii="Avenir Book" w:hAnsi="Avenir Book" w:cs="Calibri"/>
        </w:rPr>
        <w:t xml:space="preserve"> and the students don’t have to do anything!)</w:t>
      </w:r>
    </w:p>
    <w:p w:rsidR="00673020" w:rsidRPr="00673020" w:rsidRDefault="00673020" w:rsidP="00673020">
      <w:pPr>
        <w:pStyle w:val="ListParagraph"/>
        <w:widowControl w:val="0"/>
        <w:numPr>
          <w:ilvl w:val="0"/>
          <w:numId w:val="3"/>
        </w:numPr>
        <w:autoSpaceDE w:val="0"/>
        <w:autoSpaceDN w:val="0"/>
        <w:adjustRightInd w:val="0"/>
        <w:rPr>
          <w:rFonts w:ascii="Avenir Book" w:hAnsi="Avenir Book" w:cs="Calibri"/>
        </w:rPr>
      </w:pPr>
      <w:r w:rsidRPr="00673020">
        <w:rPr>
          <w:rFonts w:ascii="Avenir Book" w:hAnsi="Avenir Book" w:cs="Calibri"/>
        </w:rPr>
        <w:t>On the presentation slide with poll, if you bring your cursor to the top right hand side, a hidden panel of icons should pop up.</w:t>
      </w:r>
    </w:p>
    <w:p w:rsidR="00673020" w:rsidRPr="00673020" w:rsidRDefault="00673020" w:rsidP="00673020">
      <w:pPr>
        <w:pStyle w:val="ListParagraph"/>
        <w:widowControl w:val="0"/>
        <w:numPr>
          <w:ilvl w:val="0"/>
          <w:numId w:val="3"/>
        </w:numPr>
        <w:autoSpaceDE w:val="0"/>
        <w:autoSpaceDN w:val="0"/>
        <w:adjustRightInd w:val="0"/>
        <w:rPr>
          <w:rFonts w:ascii="Avenir Book" w:hAnsi="Avenir Book" w:cs="Calibri"/>
        </w:rPr>
      </w:pPr>
      <w:r w:rsidRPr="00673020">
        <w:rPr>
          <w:rFonts w:ascii="Avenir Book" w:hAnsi="Avenir Book" w:cs="Calibri"/>
        </w:rPr>
        <w:t>The icon that is an eye with a slash through it allows you to show or hide a chart of the results.</w:t>
      </w:r>
    </w:p>
    <w:p w:rsidR="00673020" w:rsidRPr="00673020" w:rsidRDefault="00673020" w:rsidP="00673020">
      <w:pPr>
        <w:pStyle w:val="ListParagraph"/>
        <w:widowControl w:val="0"/>
        <w:numPr>
          <w:ilvl w:val="0"/>
          <w:numId w:val="3"/>
        </w:numPr>
        <w:autoSpaceDE w:val="0"/>
        <w:autoSpaceDN w:val="0"/>
        <w:adjustRightInd w:val="0"/>
        <w:rPr>
          <w:rFonts w:ascii="Avenir Book" w:hAnsi="Avenir Book" w:cs="Calibri"/>
        </w:rPr>
      </w:pPr>
      <w:r w:rsidRPr="00673020">
        <w:rPr>
          <w:rFonts w:ascii="Avenir Book" w:hAnsi="Avenir Book" w:cs="Calibri"/>
        </w:rPr>
        <w:t>The lock icon allows you to lock/unlock the poll for responses.</w:t>
      </w:r>
    </w:p>
    <w:p w:rsidR="00673020" w:rsidRPr="00673020" w:rsidRDefault="00673020" w:rsidP="00673020">
      <w:pPr>
        <w:widowControl w:val="0"/>
        <w:autoSpaceDE w:val="0"/>
        <w:autoSpaceDN w:val="0"/>
        <w:adjustRightInd w:val="0"/>
        <w:rPr>
          <w:rFonts w:ascii="Avenir Book" w:hAnsi="Avenir Book" w:cs="Calibri"/>
        </w:rPr>
      </w:pPr>
      <w:r w:rsidRPr="00673020">
        <w:rPr>
          <w:rFonts w:ascii="Avenir Book" w:hAnsi="Avenir Book" w:cs="Calibri"/>
        </w:rPr>
        <w:t> </w:t>
      </w:r>
    </w:p>
    <w:p w:rsidR="00673020" w:rsidRPr="00673020" w:rsidRDefault="00673020" w:rsidP="00673020">
      <w:pPr>
        <w:widowControl w:val="0"/>
        <w:autoSpaceDE w:val="0"/>
        <w:autoSpaceDN w:val="0"/>
        <w:adjustRightInd w:val="0"/>
        <w:rPr>
          <w:rFonts w:ascii="Avenir Book" w:hAnsi="Avenir Book" w:cs="Calibri"/>
        </w:rPr>
      </w:pPr>
      <w:r w:rsidRPr="00673020">
        <w:rPr>
          <w:rFonts w:ascii="Avenir Book" w:hAnsi="Avenir Book" w:cs="Calibri"/>
        </w:rPr>
        <w:t>Polling During PPT (from learner’s perspective)</w:t>
      </w:r>
    </w:p>
    <w:p w:rsidR="00673020" w:rsidRPr="00673020" w:rsidRDefault="00673020" w:rsidP="00673020">
      <w:pPr>
        <w:pStyle w:val="ListParagraph"/>
        <w:widowControl w:val="0"/>
        <w:numPr>
          <w:ilvl w:val="0"/>
          <w:numId w:val="2"/>
        </w:numPr>
        <w:autoSpaceDE w:val="0"/>
        <w:autoSpaceDN w:val="0"/>
        <w:adjustRightInd w:val="0"/>
        <w:rPr>
          <w:rFonts w:ascii="Avenir Book" w:hAnsi="Avenir Book" w:cs="Calibri"/>
        </w:rPr>
      </w:pPr>
      <w:r w:rsidRPr="00673020">
        <w:rPr>
          <w:rFonts w:ascii="Avenir Book" w:hAnsi="Avenir Book" w:cs="Calibri"/>
        </w:rPr>
        <w:t xml:space="preserve">You can respond either by texting your response or through a computer/laptop/notebook that it connected to the web. An account with </w:t>
      </w:r>
      <w:proofErr w:type="spellStart"/>
      <w:r w:rsidRPr="00673020">
        <w:rPr>
          <w:rFonts w:ascii="Avenir Book" w:hAnsi="Avenir Book" w:cs="Calibri"/>
        </w:rPr>
        <w:t>PollEv</w:t>
      </w:r>
      <w:proofErr w:type="spellEnd"/>
      <w:r w:rsidRPr="00673020">
        <w:rPr>
          <w:rFonts w:ascii="Avenir Book" w:hAnsi="Avenir Book" w:cs="Calibri"/>
        </w:rPr>
        <w:t xml:space="preserve"> is not needed.</w:t>
      </w:r>
    </w:p>
    <w:p w:rsidR="00673020" w:rsidRPr="00673020" w:rsidRDefault="00673020" w:rsidP="00673020">
      <w:pPr>
        <w:pStyle w:val="ListParagraph"/>
        <w:widowControl w:val="0"/>
        <w:numPr>
          <w:ilvl w:val="0"/>
          <w:numId w:val="2"/>
        </w:numPr>
        <w:autoSpaceDE w:val="0"/>
        <w:autoSpaceDN w:val="0"/>
        <w:adjustRightInd w:val="0"/>
        <w:rPr>
          <w:rFonts w:ascii="Avenir Book" w:hAnsi="Avenir Book" w:cs="Calibri"/>
        </w:rPr>
      </w:pPr>
      <w:r w:rsidRPr="00673020">
        <w:rPr>
          <w:rFonts w:ascii="Avenir Book" w:hAnsi="Avenir Book" w:cs="Calibri"/>
        </w:rPr>
        <w:t>When the poll is live, there should be instructions on how to respond on the slide. Learners can either text their response by following the directions on the slide, or by accessing the website that’s indicated on the slide.</w:t>
      </w:r>
    </w:p>
    <w:p w:rsidR="008D3110" w:rsidRPr="00673020" w:rsidRDefault="00673020" w:rsidP="00673020">
      <w:pPr>
        <w:pStyle w:val="ListParagraph"/>
        <w:numPr>
          <w:ilvl w:val="0"/>
          <w:numId w:val="2"/>
        </w:numPr>
        <w:rPr>
          <w:rFonts w:ascii="Avenir Book" w:hAnsi="Avenir Book"/>
        </w:rPr>
      </w:pPr>
      <w:r w:rsidRPr="00673020">
        <w:rPr>
          <w:rFonts w:ascii="Avenir Book" w:hAnsi="Avenir Book" w:cs="Calibri"/>
        </w:rPr>
        <w:t>I</w:t>
      </w:r>
      <w:r w:rsidRPr="00673020">
        <w:rPr>
          <w:rFonts w:ascii="Avenir Book" w:hAnsi="Avenir Book" w:cs="Calibri"/>
        </w:rPr>
        <w:t>f you accessed the poll through the website, when the instructor/lecturer moves on to another slide with a new poll, the new poll should automatically be on your screen</w:t>
      </w:r>
    </w:p>
    <w:sectPr w:rsidR="008D3110" w:rsidRPr="00673020" w:rsidSect="008D31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02B0E"/>
    <w:multiLevelType w:val="hybridMultilevel"/>
    <w:tmpl w:val="D4E6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C3A77"/>
    <w:multiLevelType w:val="hybridMultilevel"/>
    <w:tmpl w:val="68C4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F22094"/>
    <w:multiLevelType w:val="hybridMultilevel"/>
    <w:tmpl w:val="0B3A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020"/>
    <w:rsid w:val="00673020"/>
    <w:rsid w:val="008D3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B661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02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olleverywhere.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522</Words>
  <Characters>2981</Characters>
  <Application>Microsoft Macintosh Word</Application>
  <DocSecurity>0</DocSecurity>
  <Lines>24</Lines>
  <Paragraphs>6</Paragraphs>
  <ScaleCrop>false</ScaleCrop>
  <Company>UCSF</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Boltz</dc:creator>
  <cp:keywords/>
  <dc:description/>
  <cp:lastModifiedBy>Stefanie Boltz</cp:lastModifiedBy>
  <cp:revision>1</cp:revision>
  <dcterms:created xsi:type="dcterms:W3CDTF">2016-08-09T19:17:00Z</dcterms:created>
  <dcterms:modified xsi:type="dcterms:W3CDTF">2016-08-09T19:26:00Z</dcterms:modified>
</cp:coreProperties>
</file>