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Pr>
        <w:drawing>
          <wp:inline distB="0" distT="0" distL="114300" distR="114300">
            <wp:extent cx="1278255" cy="668655"/>
            <wp:effectExtent b="0" l="0" r="0" t="0"/>
            <wp:docPr descr="C:\Documents and Settings\fwilliam\Local Settings\Temp\StLukesRoosevelt_RGB_Hrztl.jpg" id="1026" name="image1.jpg"/>
            <a:graphic>
              <a:graphicData uri="http://schemas.openxmlformats.org/drawingml/2006/picture">
                <pic:pic>
                  <pic:nvPicPr>
                    <pic:cNvPr descr="C:\Documents and Settings\fwilliam\Local Settings\Temp\StLukesRoosevelt_RGB_Hrztl.jpg" id="0" name="image1.jpg"/>
                    <pic:cNvPicPr preferRelativeResize="0"/>
                  </pic:nvPicPr>
                  <pic:blipFill>
                    <a:blip r:embed="rId7"/>
                    <a:srcRect b="0" l="0" r="0" t="0"/>
                    <a:stretch>
                      <a:fillRect/>
                    </a:stretch>
                  </pic:blipFill>
                  <pic:spPr>
                    <a:xfrm>
                      <a:off x="0" y="0"/>
                      <a:ext cx="1278255" cy="6686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ICAHN SCHOOL OF MEDICINE AT MOUNT SINAI</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MOUNT SINAI </w:t>
      </w:r>
      <w:r w:rsidDel="00000000" w:rsidR="00000000" w:rsidRPr="00000000">
        <w:rPr>
          <w:rFonts w:ascii="Arial Narrow" w:cs="Arial Narrow" w:eastAsia="Arial Narrow" w:hAnsi="Arial Narrow"/>
          <w:b w:val="1"/>
          <w:sz w:val="28"/>
          <w:szCs w:val="28"/>
          <w:rtl w:val="0"/>
        </w:rPr>
        <w:t xml:space="preserve">WEST</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DEPARTMENT OF OBSTETRICS, GYNECOLOGY AND REPRODUCTIVE SCIENCE</w:t>
      </w: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Goals and Objectives Statement</w:t>
      </w: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Family Planning Rotation PGY </w:t>
      </w:r>
      <w:r w:rsidDel="00000000" w:rsidR="00000000" w:rsidRPr="00000000">
        <w:rPr>
          <w:rFonts w:ascii="Arial Narrow" w:cs="Arial Narrow" w:eastAsia="Arial Narrow" w:hAnsi="Arial Narrow"/>
          <w:b w:val="1"/>
          <w:sz w:val="28"/>
          <w:szCs w:val="28"/>
          <w:rtl w:val="0"/>
        </w:rPr>
        <w:t xml:space="preserve">2</w:t>
      </w: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General goals for residency training</w:t>
      </w: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Department of Obstetrics, Gynecology and Reproductive Science Residency Program will provide excellent education, training and clinical experience to prepare each resident physician to appropriately provide outpatient, inpatient, peri-operative, operative, and labor and delivery care for patients.  They will acquire technical skills in the operating room, on labor and delivery, and in the outpatient clinics.  They will be prepared to become independent practitioners and board certified consultants in obstetrics and gynecology. They will have the requisite academic and clinical skills to enter subspecialty fellowship training programs if desired.</w:t>
      </w:r>
    </w:p>
    <w:p w:rsidR="00000000" w:rsidDel="00000000" w:rsidP="00000000" w:rsidRDefault="00000000" w:rsidRPr="00000000" w14:paraId="0000000A">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The following are those areas covered in the general OB/Gyn rotations and call responsibilities.</w:t>
      </w:r>
    </w:p>
    <w:p w:rsidR="00000000" w:rsidDel="00000000" w:rsidP="00000000" w:rsidRDefault="00000000" w:rsidRPr="00000000" w14:paraId="0000000B">
      <w:pPr>
        <w:rPr>
          <w:rFonts w:ascii="Arial Narrow" w:cs="Arial Narrow" w:eastAsia="Arial Narrow" w:hAnsi="Arial Narrow"/>
          <w:vertAlign w:val="baseline"/>
        </w:rPr>
      </w:pPr>
      <w:r w:rsidDel="00000000" w:rsidR="00000000" w:rsidRPr="00000000">
        <w:rPr>
          <w:rtl w:val="0"/>
        </w:rPr>
      </w:r>
    </w:p>
    <w:tbl>
      <w:tblPr>
        <w:tblStyle w:val="Table1"/>
        <w:tblW w:w="1512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gridCol w:w="4410"/>
        <w:gridCol w:w="3690"/>
        <w:gridCol w:w="2700"/>
        <w:tblGridChange w:id="0">
          <w:tblGrid>
            <w:gridCol w:w="4320"/>
            <w:gridCol w:w="4410"/>
            <w:gridCol w:w="3690"/>
            <w:gridCol w:w="2700"/>
          </w:tblGrid>
        </w:tblGridChange>
      </w:tblGrid>
      <w:tr>
        <w:trPr>
          <w:cantSplit w:val="0"/>
          <w:tblHeader w:val="0"/>
        </w:trPr>
        <w:tc>
          <w:tcPr>
            <w:vAlign w:val="top"/>
          </w:tcPr>
          <w:p w:rsidR="00000000" w:rsidDel="00000000" w:rsidP="00000000" w:rsidRDefault="00000000" w:rsidRPr="00000000" w14:paraId="0000000C">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GOALS</w:t>
            </w:r>
            <w:r w:rsidDel="00000000" w:rsidR="00000000" w:rsidRPr="00000000">
              <w:rPr>
                <w:rtl w:val="0"/>
              </w:rPr>
            </w:r>
          </w:p>
        </w:tc>
        <w:tc>
          <w:tcPr>
            <w:vAlign w:val="top"/>
          </w:tcPr>
          <w:p w:rsidR="00000000" w:rsidDel="00000000" w:rsidP="00000000" w:rsidRDefault="00000000" w:rsidRPr="00000000" w14:paraId="0000000D">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OBJECTIVES </w:t>
            </w:r>
            <w:r w:rsidDel="00000000" w:rsidR="00000000" w:rsidRPr="00000000">
              <w:rPr>
                <w:rtl w:val="0"/>
              </w:rPr>
            </w:r>
          </w:p>
        </w:tc>
        <w:tc>
          <w:tcPr>
            <w:vAlign w:val="top"/>
          </w:tcPr>
          <w:p w:rsidR="00000000" w:rsidDel="00000000" w:rsidP="00000000" w:rsidRDefault="00000000" w:rsidRPr="00000000" w14:paraId="0000000E">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INSTRUCTIONAL ACTIVITY </w:t>
            </w:r>
            <w:r w:rsidDel="00000000" w:rsidR="00000000" w:rsidRPr="00000000">
              <w:rPr>
                <w:rtl w:val="0"/>
              </w:rPr>
            </w:r>
          </w:p>
        </w:tc>
        <w:tc>
          <w:tcPr>
            <w:vAlign w:val="top"/>
          </w:tcPr>
          <w:p w:rsidR="00000000" w:rsidDel="00000000" w:rsidP="00000000" w:rsidRDefault="00000000" w:rsidRPr="00000000" w14:paraId="0000000F">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EVALUATION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Medical Knowledge</w:t>
            </w:r>
            <w:r w:rsidDel="00000000" w:rsidR="00000000" w:rsidRPr="00000000">
              <w:rPr>
                <w:rFonts w:ascii="Arial Narrow" w:cs="Arial Narrow" w:eastAsia="Arial Narrow" w:hAnsi="Arial Narrow"/>
                <w:sz w:val="20"/>
                <w:szCs w:val="20"/>
                <w:vertAlign w:val="baseline"/>
                <w:rtl w:val="0"/>
              </w:rPr>
              <w:t xml:space="preserve">: </w:t>
            </w:r>
          </w:p>
          <w:p w:rsidR="00000000" w:rsidDel="00000000" w:rsidP="00000000" w:rsidRDefault="00000000" w:rsidRPr="00000000" w14:paraId="00000011">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acquire a well-rounded and thorough knowledge of the essential basic and applied medical sciences that pertains to family planning and be able to apply this knowledge when making a treatment plan.  </w:t>
            </w:r>
          </w:p>
        </w:tc>
        <w:tc>
          <w:tcPr>
            <w:vAlign w:val="top"/>
          </w:tcPr>
          <w:p w:rsidR="00000000" w:rsidDel="00000000" w:rsidP="00000000" w:rsidRDefault="00000000" w:rsidRPr="00000000" w14:paraId="00000012">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w:t>
            </w:r>
          </w:p>
          <w:p w:rsidR="00000000" w:rsidDel="00000000" w:rsidP="00000000" w:rsidRDefault="00000000" w:rsidRPr="00000000" w14:paraId="00000013">
            <w:pPr>
              <w:numPr>
                <w:ilvl w:val="0"/>
                <w:numId w:val="9"/>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Special physical, developmental, and psychological considerations for family planning patients </w:t>
            </w:r>
          </w:p>
          <w:p w:rsidR="00000000" w:rsidDel="00000000" w:rsidP="00000000" w:rsidRDefault="00000000" w:rsidRPr="00000000" w14:paraId="00000014">
            <w:pPr>
              <w:numPr>
                <w:ilvl w:val="0"/>
                <w:numId w:val="9"/>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Effectiveness, risks, benefit, complications and contraindications of contraception</w:t>
            </w:r>
          </w:p>
          <w:p w:rsidR="00000000" w:rsidDel="00000000" w:rsidP="00000000" w:rsidRDefault="00000000" w:rsidRPr="00000000" w14:paraId="00000015">
            <w:pPr>
              <w:ind w:left="1440" w:firstLine="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16">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OR cases</w:t>
            </w:r>
          </w:p>
          <w:p w:rsidR="00000000" w:rsidDel="00000000" w:rsidP="00000000" w:rsidRDefault="00000000" w:rsidRPr="00000000" w14:paraId="00000017">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Clinic patients and procedure</w:t>
            </w:r>
          </w:p>
          <w:p w:rsidR="00000000" w:rsidDel="00000000" w:rsidP="00000000" w:rsidRDefault="00000000" w:rsidRPr="00000000" w14:paraId="00000018">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Participation in resident lecture series </w:t>
            </w:r>
          </w:p>
          <w:p w:rsidR="00000000" w:rsidDel="00000000" w:rsidP="00000000" w:rsidRDefault="00000000" w:rsidRPr="00000000" w14:paraId="00000019">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interaction </w:t>
            </w:r>
          </w:p>
          <w:p w:rsidR="00000000" w:rsidDel="00000000" w:rsidP="00000000" w:rsidRDefault="00000000" w:rsidRPr="00000000" w14:paraId="0000001A">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Independent reading </w:t>
            </w:r>
          </w:p>
          <w:p w:rsidR="00000000" w:rsidDel="00000000" w:rsidP="00000000" w:rsidRDefault="00000000" w:rsidRPr="00000000" w14:paraId="0000001B">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M&amp;M conferences</w:t>
            </w:r>
          </w:p>
          <w:p w:rsidR="00000000" w:rsidDel="00000000" w:rsidP="00000000" w:rsidRDefault="00000000" w:rsidRPr="00000000" w14:paraId="0000001C">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Journal Club</w:t>
            </w:r>
          </w:p>
          <w:p w:rsidR="00000000" w:rsidDel="00000000" w:rsidP="00000000" w:rsidRDefault="00000000" w:rsidRPr="00000000" w14:paraId="0000001D">
            <w:pPr>
              <w:numPr>
                <w:ilvl w:val="0"/>
                <w:numId w:val="1"/>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tc>
        <w:tc>
          <w:tcPr>
            <w:vAlign w:val="top"/>
          </w:tcPr>
          <w:p w:rsidR="00000000" w:rsidDel="00000000" w:rsidP="00000000" w:rsidRDefault="00000000" w:rsidRPr="00000000" w14:paraId="0000001E">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Rotation evaluation </w:t>
            </w:r>
          </w:p>
          <w:p w:rsidR="00000000" w:rsidDel="00000000" w:rsidP="00000000" w:rsidRDefault="00000000" w:rsidRPr="00000000" w14:paraId="0000001F">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Op Log Review</w:t>
            </w:r>
          </w:p>
          <w:p w:rsidR="00000000" w:rsidDel="00000000" w:rsidP="00000000" w:rsidRDefault="00000000" w:rsidRPr="00000000" w14:paraId="00000020">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Patient presentation  evaluations </w:t>
            </w:r>
          </w:p>
          <w:p w:rsidR="00000000" w:rsidDel="00000000" w:rsidP="00000000" w:rsidRDefault="00000000" w:rsidRPr="00000000" w14:paraId="00000021">
            <w:pPr>
              <w:ind w:left="720" w:firstLine="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22">
            <w:pPr>
              <w:ind w:left="720" w:firstLine="0"/>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Patient Care</w:t>
            </w:r>
            <w:r w:rsidDel="00000000" w:rsidR="00000000" w:rsidRPr="00000000">
              <w:rPr>
                <w:rFonts w:ascii="Arial Narrow" w:cs="Arial Narrow" w:eastAsia="Arial Narrow" w:hAnsi="Arial Narrow"/>
                <w:sz w:val="20"/>
                <w:szCs w:val="20"/>
                <w:vertAlign w:val="baseline"/>
                <w:rtl w:val="0"/>
              </w:rPr>
              <w:t xml:space="preserve">: </w:t>
            </w:r>
          </w:p>
          <w:p w:rsidR="00000000" w:rsidDel="00000000" w:rsidP="00000000" w:rsidRDefault="00000000" w:rsidRPr="00000000" w14:paraId="00000024">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achieve the level of independent consultant in the domains of gathering diagnostic information making family planning care plans, providing family planning services and procedures in the management of common and unique surgical situations.  </w:t>
            </w:r>
          </w:p>
          <w:p w:rsidR="00000000" w:rsidDel="00000000" w:rsidP="00000000" w:rsidRDefault="00000000" w:rsidRPr="00000000" w14:paraId="00000025">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become adept at the preparation and the prevention of complications for gynecologic patients requiring family planning services.</w:t>
            </w:r>
          </w:p>
          <w:p w:rsidR="00000000" w:rsidDel="00000000" w:rsidP="00000000" w:rsidRDefault="00000000" w:rsidRPr="00000000" w14:paraId="00000026">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provide patient care that is compassionate, appropriate and effective for the treatment of medical problems and the promotion of health.</w:t>
            </w:r>
          </w:p>
        </w:tc>
        <w:tc>
          <w:tcPr>
            <w:vAlign w:val="top"/>
          </w:tcPr>
          <w:p w:rsidR="00000000" w:rsidDel="00000000" w:rsidP="00000000" w:rsidRDefault="00000000" w:rsidRPr="00000000" w14:paraId="00000027">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acquire skills in:</w:t>
            </w:r>
          </w:p>
          <w:p w:rsidR="00000000" w:rsidDel="00000000" w:rsidP="00000000" w:rsidRDefault="00000000" w:rsidRPr="00000000" w14:paraId="00000028">
            <w:pPr>
              <w:numPr>
                <w:ilvl w:val="0"/>
                <w:numId w:val="10"/>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Management of routine and pathologic conditions</w:t>
            </w:r>
          </w:p>
          <w:p w:rsidR="00000000" w:rsidDel="00000000" w:rsidP="00000000" w:rsidRDefault="00000000" w:rsidRPr="00000000" w14:paraId="00000029">
            <w:pPr>
              <w:numPr>
                <w:ilvl w:val="0"/>
                <w:numId w:val="10"/>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Knowledge and Technical skills in:</w:t>
            </w:r>
          </w:p>
          <w:p w:rsidR="00000000" w:rsidDel="00000000" w:rsidP="00000000" w:rsidRDefault="00000000" w:rsidRPr="00000000" w14:paraId="0000002A">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Transvaginal ultrasound</w:t>
            </w:r>
          </w:p>
          <w:p w:rsidR="00000000" w:rsidDel="00000000" w:rsidP="00000000" w:rsidRDefault="00000000" w:rsidRPr="00000000" w14:paraId="0000002B">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IUD placement / removal</w:t>
            </w:r>
          </w:p>
          <w:p w:rsidR="00000000" w:rsidDel="00000000" w:rsidP="00000000" w:rsidRDefault="00000000" w:rsidRPr="00000000" w14:paraId="0000002C">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Implant insertion and removal</w:t>
            </w:r>
          </w:p>
          <w:p w:rsidR="00000000" w:rsidDel="00000000" w:rsidP="00000000" w:rsidRDefault="00000000" w:rsidRPr="00000000" w14:paraId="0000002D">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Hormonal contraception counseling/ Family planning</w:t>
            </w:r>
          </w:p>
          <w:p w:rsidR="00000000" w:rsidDel="00000000" w:rsidP="00000000" w:rsidRDefault="00000000" w:rsidRPr="00000000" w14:paraId="0000002E">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Trans-Cervical Sterilization</w:t>
            </w:r>
          </w:p>
          <w:p w:rsidR="00000000" w:rsidDel="00000000" w:rsidP="00000000" w:rsidRDefault="00000000" w:rsidRPr="00000000" w14:paraId="0000002F">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Emergency Contraception</w:t>
            </w:r>
          </w:p>
          <w:p w:rsidR="00000000" w:rsidDel="00000000" w:rsidP="00000000" w:rsidRDefault="00000000" w:rsidRPr="00000000" w14:paraId="00000030">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Pediatric/Adolescent Gynecology</w:t>
            </w:r>
          </w:p>
          <w:p w:rsidR="00000000" w:rsidDel="00000000" w:rsidP="00000000" w:rsidRDefault="00000000" w:rsidRPr="00000000" w14:paraId="00000031">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Complications of contraception and pregnancy termination</w:t>
            </w:r>
          </w:p>
          <w:p w:rsidR="00000000" w:rsidDel="00000000" w:rsidP="00000000" w:rsidRDefault="00000000" w:rsidRPr="00000000" w14:paraId="00000032">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Medical Abortions</w:t>
            </w:r>
          </w:p>
          <w:p w:rsidR="00000000" w:rsidDel="00000000" w:rsidP="00000000" w:rsidRDefault="00000000" w:rsidRPr="00000000" w14:paraId="00000033">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Intra-operative ultrasound</w:t>
            </w:r>
          </w:p>
          <w:p w:rsidR="00000000" w:rsidDel="00000000" w:rsidP="00000000" w:rsidRDefault="00000000" w:rsidRPr="00000000" w14:paraId="00000034">
            <w:pPr>
              <w:numPr>
                <w:ilvl w:val="1"/>
                <w:numId w:val="2"/>
              </w:numPr>
              <w:ind w:left="144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Surgical and medical management of pregnancy termination</w:t>
            </w:r>
          </w:p>
          <w:p w:rsidR="00000000" w:rsidDel="00000000" w:rsidP="00000000" w:rsidRDefault="00000000" w:rsidRPr="00000000" w14:paraId="00000035">
            <w:pPr>
              <w:numPr>
                <w:ilvl w:val="2"/>
                <w:numId w:val="2"/>
              </w:numPr>
              <w:ind w:left="216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Cervical preparation</w:t>
            </w:r>
          </w:p>
          <w:p w:rsidR="00000000" w:rsidDel="00000000" w:rsidP="00000000" w:rsidRDefault="00000000" w:rsidRPr="00000000" w14:paraId="00000036">
            <w:pPr>
              <w:numPr>
                <w:ilvl w:val="2"/>
                <w:numId w:val="2"/>
              </w:numPr>
              <w:ind w:left="216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Dilation and curettage</w:t>
            </w:r>
          </w:p>
          <w:p w:rsidR="00000000" w:rsidDel="00000000" w:rsidP="00000000" w:rsidRDefault="00000000" w:rsidRPr="00000000" w14:paraId="00000037">
            <w:pPr>
              <w:numPr>
                <w:ilvl w:val="2"/>
                <w:numId w:val="2"/>
              </w:numPr>
              <w:ind w:left="216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Dilatation and evacuation</w:t>
            </w:r>
          </w:p>
          <w:p w:rsidR="00000000" w:rsidDel="00000000" w:rsidP="00000000" w:rsidRDefault="00000000" w:rsidRPr="00000000" w14:paraId="00000038">
            <w:pPr>
              <w:numPr>
                <w:ilvl w:val="2"/>
                <w:numId w:val="2"/>
              </w:numPr>
              <w:ind w:left="216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Manual vacuum aspiration</w:t>
            </w:r>
          </w:p>
        </w:tc>
        <w:tc>
          <w:tcPr>
            <w:vAlign w:val="top"/>
          </w:tcPr>
          <w:p w:rsidR="00000000" w:rsidDel="00000000" w:rsidP="00000000" w:rsidRDefault="00000000" w:rsidRPr="00000000" w14:paraId="00000039">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OR cases</w:t>
            </w:r>
          </w:p>
          <w:p w:rsidR="00000000" w:rsidDel="00000000" w:rsidP="00000000" w:rsidRDefault="00000000" w:rsidRPr="00000000" w14:paraId="0000003A">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Clinic patients and procedure</w:t>
            </w:r>
          </w:p>
          <w:p w:rsidR="00000000" w:rsidDel="00000000" w:rsidP="00000000" w:rsidRDefault="00000000" w:rsidRPr="00000000" w14:paraId="0000003B">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Participation in resident lecture series </w:t>
            </w:r>
          </w:p>
          <w:p w:rsidR="00000000" w:rsidDel="00000000" w:rsidP="00000000" w:rsidRDefault="00000000" w:rsidRPr="00000000" w14:paraId="0000003C">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Modeling</w:t>
            </w:r>
          </w:p>
          <w:p w:rsidR="00000000" w:rsidDel="00000000" w:rsidP="00000000" w:rsidRDefault="00000000" w:rsidRPr="00000000" w14:paraId="0000003D">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Direct patient care</w:t>
            </w:r>
          </w:p>
          <w:p w:rsidR="00000000" w:rsidDel="00000000" w:rsidP="00000000" w:rsidRDefault="00000000" w:rsidRPr="00000000" w14:paraId="0000003E">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p w:rsidR="00000000" w:rsidDel="00000000" w:rsidP="00000000" w:rsidRDefault="00000000" w:rsidRPr="00000000" w14:paraId="0000003F">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Teaching Medical Students</w:t>
            </w:r>
          </w:p>
          <w:p w:rsidR="00000000" w:rsidDel="00000000" w:rsidP="00000000" w:rsidRDefault="00000000" w:rsidRPr="00000000" w14:paraId="00000040">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Mock Orals</w:t>
            </w:r>
          </w:p>
          <w:p w:rsidR="00000000" w:rsidDel="00000000" w:rsidP="00000000" w:rsidRDefault="00000000" w:rsidRPr="00000000" w14:paraId="00000041">
            <w:pPr>
              <w:ind w:left="720" w:firstLine="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42">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Rotation evaluation </w:t>
            </w:r>
          </w:p>
          <w:p w:rsidR="00000000" w:rsidDel="00000000" w:rsidP="00000000" w:rsidRDefault="00000000" w:rsidRPr="00000000" w14:paraId="00000043">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Op Log Review</w:t>
            </w:r>
          </w:p>
          <w:p w:rsidR="00000000" w:rsidDel="00000000" w:rsidP="00000000" w:rsidRDefault="00000000" w:rsidRPr="00000000" w14:paraId="00000044">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Portfolio evaluations (including self, patient and coworker evaluations) </w:t>
            </w:r>
          </w:p>
          <w:p w:rsidR="00000000" w:rsidDel="00000000" w:rsidP="00000000" w:rsidRDefault="00000000" w:rsidRPr="00000000" w14:paraId="00000045">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Surgical evaluations</w:t>
            </w:r>
          </w:p>
          <w:p w:rsidR="00000000" w:rsidDel="00000000" w:rsidP="00000000" w:rsidRDefault="00000000" w:rsidRPr="00000000" w14:paraId="00000046">
            <w:pPr>
              <w:ind w:left="720" w:firstLine="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47">
            <w:pPr>
              <w:ind w:left="720" w:firstLine="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Practice-based Learning</w:t>
            </w:r>
            <w:r w:rsidDel="00000000" w:rsidR="00000000" w:rsidRPr="00000000">
              <w:rPr>
                <w:rFonts w:ascii="Arial Narrow" w:cs="Arial Narrow" w:eastAsia="Arial Narrow" w:hAnsi="Arial Narrow"/>
                <w:sz w:val="20"/>
                <w:szCs w:val="20"/>
                <w:vertAlign w:val="baseline"/>
                <w:rtl w:val="0"/>
              </w:rPr>
              <w:t xml:space="preserve">: </w:t>
            </w:r>
          </w:p>
          <w:p w:rsidR="00000000" w:rsidDel="00000000" w:rsidP="00000000" w:rsidRDefault="00000000" w:rsidRPr="00000000" w14:paraId="0000004A">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analyze one’s own practice systematically and to be able to retrieve, understand and apply scientific evidence related to the practice of gynecology. </w:t>
            </w:r>
          </w:p>
          <w:p w:rsidR="00000000" w:rsidDel="00000000" w:rsidP="00000000" w:rsidRDefault="00000000" w:rsidRPr="00000000" w14:paraId="0000004B">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participate in the learning and teaching of fellow Ob/Gyn residents and other health care professions. </w:t>
            </w:r>
          </w:p>
        </w:tc>
        <w:tc>
          <w:tcPr>
            <w:vAlign w:val="top"/>
          </w:tcPr>
          <w:p w:rsidR="00000000" w:rsidDel="00000000" w:rsidP="00000000" w:rsidRDefault="00000000" w:rsidRPr="00000000" w14:paraId="0000004C">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be able to define and analyze:</w:t>
            </w:r>
          </w:p>
          <w:p w:rsidR="00000000" w:rsidDel="00000000" w:rsidP="00000000" w:rsidRDefault="00000000" w:rsidRPr="00000000" w14:paraId="0000004D">
            <w:pPr>
              <w:numPr>
                <w:ilvl w:val="0"/>
                <w:numId w:val="5"/>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Individual areas of their own practice that need improvement and implement changes to achieve practice improvement</w:t>
            </w:r>
          </w:p>
          <w:p w:rsidR="00000000" w:rsidDel="00000000" w:rsidP="00000000" w:rsidRDefault="00000000" w:rsidRPr="00000000" w14:paraId="0000004E">
            <w:pPr>
              <w:numPr>
                <w:ilvl w:val="0"/>
                <w:numId w:val="5"/>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Critique their own practice in light of current evidence-based guidelines and national standards while assessing the strength of evidence</w:t>
            </w:r>
          </w:p>
          <w:p w:rsidR="00000000" w:rsidDel="00000000" w:rsidP="00000000" w:rsidRDefault="00000000" w:rsidRPr="00000000" w14:paraId="0000004F">
            <w:pPr>
              <w:numPr>
                <w:ilvl w:val="0"/>
                <w:numId w:val="5"/>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CDC MEC guidelines</w:t>
            </w:r>
          </w:p>
        </w:tc>
        <w:tc>
          <w:tcPr>
            <w:vAlign w:val="top"/>
          </w:tcPr>
          <w:p w:rsidR="00000000" w:rsidDel="00000000" w:rsidP="00000000" w:rsidRDefault="00000000" w:rsidRPr="00000000" w14:paraId="00000050">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Participation in resident lecture series </w:t>
            </w:r>
          </w:p>
          <w:p w:rsidR="00000000" w:rsidDel="00000000" w:rsidP="00000000" w:rsidRDefault="00000000" w:rsidRPr="00000000" w14:paraId="00000051">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M&amp;M conferences </w:t>
            </w:r>
          </w:p>
          <w:p w:rsidR="00000000" w:rsidDel="00000000" w:rsidP="00000000" w:rsidRDefault="00000000" w:rsidRPr="00000000" w14:paraId="00000052">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Journal Club </w:t>
            </w:r>
          </w:p>
          <w:p w:rsidR="00000000" w:rsidDel="00000000" w:rsidP="00000000" w:rsidRDefault="00000000" w:rsidRPr="00000000" w14:paraId="00000053">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Interaction</w:t>
            </w:r>
          </w:p>
          <w:p w:rsidR="00000000" w:rsidDel="00000000" w:rsidP="00000000" w:rsidRDefault="00000000" w:rsidRPr="00000000" w14:paraId="00000054">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p w:rsidR="00000000" w:rsidDel="00000000" w:rsidP="00000000" w:rsidRDefault="00000000" w:rsidRPr="00000000" w14:paraId="00000055">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Departmental QA/PI activities</w:t>
            </w:r>
          </w:p>
        </w:tc>
        <w:tc>
          <w:tcPr>
            <w:vAlign w:val="top"/>
          </w:tcPr>
          <w:p w:rsidR="00000000" w:rsidDel="00000000" w:rsidP="00000000" w:rsidRDefault="00000000" w:rsidRPr="00000000" w14:paraId="00000056">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Rotation evaluations </w:t>
            </w:r>
          </w:p>
          <w:p w:rsidR="00000000" w:rsidDel="00000000" w:rsidP="00000000" w:rsidRDefault="00000000" w:rsidRPr="00000000" w14:paraId="00000057">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Self-evaluation</w:t>
            </w:r>
          </w:p>
          <w:p w:rsidR="00000000" w:rsidDel="00000000" w:rsidP="00000000" w:rsidRDefault="00000000" w:rsidRPr="00000000" w14:paraId="00000058">
            <w:pPr>
              <w:ind w:left="720" w:firstLine="0"/>
              <w:rPr>
                <w:rFonts w:ascii="Arial Narrow" w:cs="Arial Narrow" w:eastAsia="Arial Narrow" w:hAnsi="Arial Narrow"/>
                <w:sz w:val="20"/>
                <w:szCs w:val="20"/>
                <w:vertAlign w:val="baseline"/>
              </w:rPr>
            </w:pPr>
            <w:r w:rsidDel="00000000" w:rsidR="00000000" w:rsidRPr="00000000">
              <w:rPr>
                <w:rtl w:val="0"/>
              </w:rPr>
            </w:r>
          </w:p>
        </w:tc>
      </w:tr>
      <w:tr>
        <w:trPr>
          <w:cantSplit w:val="0"/>
          <w:trHeight w:val="1835" w:hRule="atLeast"/>
          <w:tblHeader w:val="0"/>
        </w:trPr>
        <w:tc>
          <w:tcPr>
            <w:vAlign w:val="top"/>
          </w:tcPr>
          <w:p w:rsidR="00000000" w:rsidDel="00000000" w:rsidP="00000000" w:rsidRDefault="00000000" w:rsidRPr="00000000" w14:paraId="00000059">
            <w:pP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Professionalism:</w:t>
            </w:r>
            <w:r w:rsidDel="00000000" w:rsidR="00000000" w:rsidRPr="00000000">
              <w:rPr>
                <w:rtl w:val="0"/>
              </w:rPr>
            </w:r>
          </w:p>
          <w:p w:rsidR="00000000" w:rsidDel="00000000" w:rsidP="00000000" w:rsidRDefault="00000000" w:rsidRPr="00000000" w14:paraId="0000005A">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 and apply basic principles of biomedical ethics.  </w:t>
            </w:r>
          </w:p>
          <w:p w:rsidR="00000000" w:rsidDel="00000000" w:rsidP="00000000" w:rsidRDefault="00000000" w:rsidRPr="00000000" w14:paraId="0000005B">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 the importance of personal responsibility in completion of paperwork, case-logging, maintenance of certification and creation of a respectful work place.</w:t>
            </w:r>
          </w:p>
        </w:tc>
        <w:tc>
          <w:tcPr>
            <w:vAlign w:val="top"/>
          </w:tcPr>
          <w:p w:rsidR="00000000" w:rsidDel="00000000" w:rsidP="00000000" w:rsidRDefault="00000000" w:rsidRPr="00000000" w14:paraId="0000005C">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offer modeling/instruction in: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Compassion, integrity and respect for others</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Awareness of fatigue and stress and ways to mitigate their effects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Punctual, responsive and timely completion of patient care duties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Analysis in professionalism and ethical issues</w:t>
            </w:r>
          </w:p>
        </w:tc>
        <w:tc>
          <w:tcPr>
            <w:vAlign w:val="top"/>
          </w:tcPr>
          <w:p w:rsidR="00000000" w:rsidDel="00000000" w:rsidP="00000000" w:rsidRDefault="00000000" w:rsidRPr="00000000" w14:paraId="00000061">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modeling</w:t>
            </w:r>
          </w:p>
          <w:p w:rsidR="00000000" w:rsidDel="00000000" w:rsidP="00000000" w:rsidRDefault="00000000" w:rsidRPr="00000000" w14:paraId="00000062">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Participation in resident lecture series </w:t>
            </w:r>
          </w:p>
          <w:p w:rsidR="00000000" w:rsidDel="00000000" w:rsidP="00000000" w:rsidRDefault="00000000" w:rsidRPr="00000000" w14:paraId="00000063">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Working with faculty on research projects </w:t>
            </w:r>
          </w:p>
          <w:p w:rsidR="00000000" w:rsidDel="00000000" w:rsidP="00000000" w:rsidRDefault="00000000" w:rsidRPr="00000000" w14:paraId="00000064">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Journal club </w:t>
            </w:r>
          </w:p>
          <w:p w:rsidR="00000000" w:rsidDel="00000000" w:rsidP="00000000" w:rsidRDefault="00000000" w:rsidRPr="00000000" w14:paraId="00000065">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M&amp;M conferences </w:t>
            </w:r>
          </w:p>
          <w:p w:rsidR="00000000" w:rsidDel="00000000" w:rsidP="00000000" w:rsidRDefault="00000000" w:rsidRPr="00000000" w14:paraId="00000066">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p w:rsidR="00000000" w:rsidDel="00000000" w:rsidP="00000000" w:rsidRDefault="00000000" w:rsidRPr="00000000" w14:paraId="00000067">
            <w:pPr>
              <w:ind w:left="720" w:firstLine="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68">
            <w:pPr>
              <w:ind w:left="360" w:firstLine="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69">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Portfolio evaluations (including self, patient and coworker evaluations) </w:t>
            </w:r>
          </w:p>
          <w:p w:rsidR="00000000" w:rsidDel="00000000" w:rsidP="00000000" w:rsidRDefault="00000000" w:rsidRPr="00000000" w14:paraId="0000006A">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evaluations</w:t>
            </w:r>
          </w:p>
          <w:p w:rsidR="00000000" w:rsidDel="00000000" w:rsidP="00000000" w:rsidRDefault="00000000" w:rsidRPr="00000000" w14:paraId="0000006B">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Op Log Review</w:t>
            </w:r>
          </w:p>
          <w:p w:rsidR="00000000" w:rsidDel="00000000" w:rsidP="00000000" w:rsidRDefault="00000000" w:rsidRPr="00000000" w14:paraId="0000006C">
            <w:pPr>
              <w:ind w:left="720" w:firstLine="0"/>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Interpersonal and Communication Skills:</w:t>
            </w:r>
            <w:r w:rsidDel="00000000" w:rsidR="00000000" w:rsidRPr="00000000">
              <w:rPr>
                <w:rtl w:val="0"/>
              </w:rPr>
            </w:r>
          </w:p>
          <w:p w:rsidR="00000000" w:rsidDel="00000000" w:rsidP="00000000" w:rsidRDefault="00000000" w:rsidRPr="00000000" w14:paraId="0000006E">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 and demonstrate cultural differences in age, gender, and authority roles.</w:t>
            </w:r>
          </w:p>
          <w:p w:rsidR="00000000" w:rsidDel="00000000" w:rsidP="00000000" w:rsidRDefault="00000000" w:rsidRPr="00000000" w14:paraId="0000006F">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work as an effective and efficient member of the treatment team.</w:t>
            </w:r>
          </w:p>
          <w:p w:rsidR="00000000" w:rsidDel="00000000" w:rsidP="00000000" w:rsidRDefault="00000000" w:rsidRPr="00000000" w14:paraId="00000070">
            <w:pP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utilize effective communication tools in clinical practice.</w:t>
            </w:r>
            <w:r w:rsidDel="00000000" w:rsidR="00000000" w:rsidRPr="00000000">
              <w:rPr>
                <w:rtl w:val="0"/>
              </w:rPr>
            </w:r>
          </w:p>
        </w:tc>
        <w:tc>
          <w:tcPr>
            <w:vAlign w:val="top"/>
          </w:tcPr>
          <w:p w:rsidR="00000000" w:rsidDel="00000000" w:rsidP="00000000" w:rsidRDefault="00000000" w:rsidRPr="00000000" w14:paraId="00000071">
            <w:pPr>
              <w:numPr>
                <w:ilvl w:val="0"/>
                <w:numId w:val="7"/>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coordinate Gynecologic</w:t>
            </w:r>
            <w:r w:rsidDel="00000000" w:rsidR="00000000" w:rsidRPr="00000000">
              <w:rPr>
                <w:rFonts w:ascii="Arial Narrow" w:cs="Arial Narrow" w:eastAsia="Arial Narrow" w:hAnsi="Arial Narrow"/>
                <w:color w:val="ff0000"/>
                <w:sz w:val="20"/>
                <w:szCs w:val="20"/>
                <w:vertAlign w:val="baseline"/>
                <w:rtl w:val="0"/>
              </w:rPr>
              <w:t xml:space="preserve"> </w:t>
            </w:r>
            <w:r w:rsidDel="00000000" w:rsidR="00000000" w:rsidRPr="00000000">
              <w:rPr>
                <w:rFonts w:ascii="Arial Narrow" w:cs="Arial Narrow" w:eastAsia="Arial Narrow" w:hAnsi="Arial Narrow"/>
                <w:sz w:val="20"/>
                <w:szCs w:val="20"/>
                <w:vertAlign w:val="baseline"/>
                <w:rtl w:val="0"/>
              </w:rPr>
              <w:t xml:space="preserve">care with other specialties such as radiology, medical oncology, interventional radiology, surgery and other specialties</w:t>
            </w:r>
          </w:p>
          <w:p w:rsidR="00000000" w:rsidDel="00000000" w:rsidP="00000000" w:rsidRDefault="00000000" w:rsidRPr="00000000" w14:paraId="00000072">
            <w:pPr>
              <w:numPr>
                <w:ilvl w:val="0"/>
                <w:numId w:val="7"/>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Effectively respond to consultation requests and communicate recommendations to requesting team</w:t>
            </w:r>
          </w:p>
          <w:p w:rsidR="00000000" w:rsidDel="00000000" w:rsidP="00000000" w:rsidRDefault="00000000" w:rsidRPr="00000000" w14:paraId="00000073">
            <w:pPr>
              <w:numPr>
                <w:ilvl w:val="0"/>
                <w:numId w:val="7"/>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Lead effective transitions of care and team debriefing</w:t>
            </w:r>
          </w:p>
          <w:p w:rsidR="00000000" w:rsidDel="00000000" w:rsidP="00000000" w:rsidRDefault="00000000" w:rsidRPr="00000000" w14:paraId="00000074">
            <w:pPr>
              <w:numPr>
                <w:ilvl w:val="0"/>
                <w:numId w:val="7"/>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Organize and participate in multidisciplinary family/patient/team member conferences to achieve optimal outcomes</w:t>
            </w:r>
          </w:p>
          <w:p w:rsidR="00000000" w:rsidDel="00000000" w:rsidP="00000000" w:rsidRDefault="00000000" w:rsidRPr="00000000" w14:paraId="00000075">
            <w:pPr>
              <w:numPr>
                <w:ilvl w:val="0"/>
                <w:numId w:val="7"/>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Deliver bad news to families related to sub-optimal outcomes and medical errors while incorporating risk management in the process</w:t>
            </w:r>
          </w:p>
        </w:tc>
        <w:tc>
          <w:tcPr>
            <w:vAlign w:val="top"/>
          </w:tcPr>
          <w:p w:rsidR="00000000" w:rsidDel="00000000" w:rsidP="00000000" w:rsidRDefault="00000000" w:rsidRPr="00000000" w14:paraId="00000076">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Modeling </w:t>
            </w:r>
          </w:p>
          <w:p w:rsidR="00000000" w:rsidDel="00000000" w:rsidP="00000000" w:rsidRDefault="00000000" w:rsidRPr="00000000" w14:paraId="00000077">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Work with interpreters </w:t>
            </w:r>
          </w:p>
          <w:p w:rsidR="00000000" w:rsidDel="00000000" w:rsidP="00000000" w:rsidRDefault="00000000" w:rsidRPr="00000000" w14:paraId="00000078">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p w:rsidR="00000000" w:rsidDel="00000000" w:rsidP="00000000" w:rsidRDefault="00000000" w:rsidRPr="00000000" w14:paraId="00000079">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Work with/Teach MS-3 and MS-4 Rotators</w:t>
            </w:r>
          </w:p>
          <w:p w:rsidR="00000000" w:rsidDel="00000000" w:rsidP="00000000" w:rsidRDefault="00000000" w:rsidRPr="00000000" w14:paraId="0000007A">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Work with Social Work on complex cases</w:t>
            </w:r>
          </w:p>
          <w:p w:rsidR="00000000" w:rsidDel="00000000" w:rsidP="00000000" w:rsidRDefault="00000000" w:rsidRPr="00000000" w14:paraId="0000007B">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Work with consultant services on complex cases</w:t>
            </w:r>
          </w:p>
          <w:p w:rsidR="00000000" w:rsidDel="00000000" w:rsidP="00000000" w:rsidRDefault="00000000" w:rsidRPr="00000000" w14:paraId="0000007C">
            <w:pPr>
              <w:ind w:left="360" w:firstLine="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7D">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360 degree evaluations by faculty, fellows, peers, patients and their families</w:t>
            </w:r>
          </w:p>
          <w:p w:rsidR="00000000" w:rsidDel="00000000" w:rsidP="00000000" w:rsidRDefault="00000000" w:rsidRPr="00000000" w14:paraId="0000007E">
            <w:pPr>
              <w:ind w:left="720" w:firstLine="0"/>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Systems-based Practice:</w:t>
            </w:r>
            <w:r w:rsidDel="00000000" w:rsidR="00000000" w:rsidRPr="00000000">
              <w:rPr>
                <w:rtl w:val="0"/>
              </w:rPr>
            </w:r>
          </w:p>
          <w:p w:rsidR="00000000" w:rsidDel="00000000" w:rsidP="00000000" w:rsidRDefault="00000000" w:rsidRPr="00000000" w14:paraId="00000080">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 how the practice of Ob/Gyn is part of a larger context of health care organization and delivery.</w:t>
            </w:r>
          </w:p>
          <w:p w:rsidR="00000000" w:rsidDel="00000000" w:rsidP="00000000" w:rsidRDefault="00000000" w:rsidRPr="00000000" w14:paraId="00000081">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understand how related medical specialist training enhances the knowledge of Ob/Gyn practice.</w:t>
            </w:r>
          </w:p>
        </w:tc>
        <w:tc>
          <w:tcPr>
            <w:vAlign w:val="top"/>
          </w:tcPr>
          <w:p w:rsidR="00000000" w:rsidDel="00000000" w:rsidP="00000000" w:rsidRDefault="00000000" w:rsidRPr="00000000" w14:paraId="00000082">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To instruct residents in:</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Patient safety and approaches to medical errors:</w:t>
            </w:r>
          </w:p>
          <w:p w:rsidR="00000000" w:rsidDel="00000000" w:rsidP="00000000" w:rsidRDefault="00000000" w:rsidRPr="00000000" w14:paraId="0000008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Understand error reporting systems</w:t>
            </w:r>
          </w:p>
          <w:p w:rsidR="00000000" w:rsidDel="00000000" w:rsidP="00000000" w:rsidRDefault="00000000" w:rsidRPr="00000000" w14:paraId="0000008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Recognize/participate in RCA </w:t>
            </w:r>
          </w:p>
          <w:p w:rsidR="00000000" w:rsidDel="00000000" w:rsidP="00000000" w:rsidRDefault="00000000" w:rsidRPr="00000000" w14:paraId="0000008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Active participation in QI/patient safety activities</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Cost-effective care and patient advocacy:</w:t>
            </w:r>
          </w:p>
          <w:p w:rsidR="00000000" w:rsidDel="00000000" w:rsidP="00000000" w:rsidRDefault="00000000" w:rsidRPr="00000000" w14:paraId="0000008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Methods of cost-effective care</w:t>
            </w:r>
          </w:p>
          <w:p w:rsidR="00000000" w:rsidDel="00000000" w:rsidP="00000000" w:rsidRDefault="00000000" w:rsidRPr="00000000" w14:paraId="0000008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Considerations of cost and quality in patient care options</w:t>
            </w:r>
          </w:p>
          <w:p w:rsidR="00000000" w:rsidDel="00000000" w:rsidP="00000000" w:rsidRDefault="00000000" w:rsidRPr="00000000" w14:paraId="0000008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Effective communication to advocate for patient needs</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Knowledge of Billing and Insurance Practices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D">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Faculty modeling</w:t>
            </w:r>
          </w:p>
          <w:p w:rsidR="00000000" w:rsidDel="00000000" w:rsidP="00000000" w:rsidRDefault="00000000" w:rsidRPr="00000000" w14:paraId="0000008E">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Grand Rounds lectures</w:t>
            </w:r>
          </w:p>
          <w:p w:rsidR="00000000" w:rsidDel="00000000" w:rsidP="00000000" w:rsidRDefault="00000000" w:rsidRPr="00000000" w14:paraId="0000008F">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Family Planning Office Practice</w:t>
            </w:r>
          </w:p>
          <w:p w:rsidR="00000000" w:rsidDel="00000000" w:rsidP="00000000" w:rsidRDefault="00000000" w:rsidRPr="00000000" w14:paraId="00000090">
            <w:pPr>
              <w:numPr>
                <w:ilvl w:val="0"/>
                <w:numId w:val="3"/>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Departmental QA/PI activities</w:t>
            </w:r>
          </w:p>
        </w:tc>
        <w:tc>
          <w:tcPr>
            <w:vAlign w:val="top"/>
          </w:tcPr>
          <w:p w:rsidR="00000000" w:rsidDel="00000000" w:rsidP="00000000" w:rsidRDefault="00000000" w:rsidRPr="00000000" w14:paraId="00000091">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Portfolio evaluations (including self, patient and coworker evaluations)  </w:t>
            </w:r>
          </w:p>
          <w:p w:rsidR="00000000" w:rsidDel="00000000" w:rsidP="00000000" w:rsidRDefault="00000000" w:rsidRPr="00000000" w14:paraId="00000092">
            <w:pPr>
              <w:numPr>
                <w:ilvl w:val="0"/>
                <w:numId w:val="4"/>
              </w:numPr>
              <w:ind w:left="720" w:hanging="36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Review of visit coding</w:t>
            </w:r>
          </w:p>
          <w:p w:rsidR="00000000" w:rsidDel="00000000" w:rsidP="00000000" w:rsidRDefault="00000000" w:rsidRPr="00000000" w14:paraId="00000093">
            <w:pPr>
              <w:rPr>
                <w:rFonts w:ascii="Arial Narrow" w:cs="Arial Narrow" w:eastAsia="Arial Narrow" w:hAnsi="Arial Narrow"/>
                <w:sz w:val="20"/>
                <w:szCs w:val="20"/>
                <w:vertAlign w:val="baseline"/>
              </w:rPr>
            </w:pPr>
            <w:r w:rsidDel="00000000" w:rsidR="00000000" w:rsidRPr="00000000">
              <w:rPr>
                <w:rtl w:val="0"/>
              </w:rPr>
            </w:r>
          </w:p>
        </w:tc>
      </w:tr>
    </w:tbl>
    <w:p w:rsidR="00000000" w:rsidDel="00000000" w:rsidP="00000000" w:rsidRDefault="00000000" w:rsidRPr="00000000" w14:paraId="00000094">
      <w:pPr>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95">
      <w:pPr>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96">
      <w:pPr>
        <w:jc w:val="right"/>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1/09/15</w:t>
      </w:r>
    </w:p>
    <w:p w:rsidR="00000000" w:rsidDel="00000000" w:rsidP="00000000" w:rsidRDefault="00000000" w:rsidRPr="00000000" w14:paraId="00000097">
      <w:pPr>
        <w:jc w:val="right"/>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Milestone Compliant</w:t>
      </w:r>
    </w:p>
    <w:sectPr>
      <w:pgSz w:h="12240" w:w="15840" w:orient="landscape"/>
      <w:pgMar w:bottom="720" w:top="5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next w:val="BodyTextIndent"/>
    <w:autoRedefine w:val="0"/>
    <w:hidden w:val="0"/>
    <w:qFormat w:val="1"/>
    <w:pPr>
      <w:suppressAutoHyphens w:val="1"/>
      <w:spacing w:line="1" w:lineRule="atLeast"/>
      <w:ind w:left="270" w:leftChars="-1" w:rightChars="0" w:hanging="27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BodyTextIndentChar">
    <w:name w:val="Body Text Indent Char"/>
    <w:basedOn w:val="DefaultParagraphFont"/>
    <w:next w:val="BodyTextIndentCha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XXPKkMdERJNfcRFvGtBaaqddg==">AMUW2mVAvHpEX9ekVkt1yY5ENJH48lDED+eDrISoL+vUfhmnSRIyESD/LPnW9CrW+dznkeMxq5uZE6CMhjlfX/ey3YLNGZdKRiWmKIFTlmsMz9Jh5iodiTo=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2015-01-09T17:17:00Z</dcterms:created>
  <dc:creator>Alice Edler</dc:creator>
</cp:coreProperties>
</file>